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8E3D" w14:textId="29CB102D" w:rsidR="00250F54" w:rsidRPr="00F04C0D" w:rsidRDefault="00000000">
      <w:pPr>
        <w:rPr>
          <w:rFonts w:ascii="仿宋" w:eastAsia="仿宋" w:hAnsi="仿宋" w:hint="eastAsia"/>
          <w:color w:val="000000" w:themeColor="text1"/>
          <w:sz w:val="24"/>
          <w:szCs w:val="24"/>
        </w:rPr>
      </w:pPr>
      <w:r w:rsidRPr="00F04C0D">
        <w:rPr>
          <w:rFonts w:ascii="仿宋" w:eastAsia="仿宋" w:hAnsi="仿宋" w:hint="eastAsia"/>
          <w:color w:val="000000" w:themeColor="text1"/>
          <w:sz w:val="32"/>
          <w:szCs w:val="32"/>
        </w:rPr>
        <w:t>附件1</w:t>
      </w:r>
      <w:r w:rsidR="00F04C0D">
        <w:rPr>
          <w:rFonts w:ascii="仿宋" w:eastAsia="仿宋" w:hAnsi="仿宋" w:hint="eastAsia"/>
          <w:color w:val="000000" w:themeColor="text1"/>
          <w:sz w:val="32"/>
          <w:szCs w:val="32"/>
        </w:rPr>
        <w:t>：</w:t>
      </w:r>
    </w:p>
    <w:p w14:paraId="21AF87CA" w14:textId="77777777" w:rsidR="00250F54" w:rsidRPr="00F04C0D" w:rsidRDefault="00000000">
      <w:pPr>
        <w:jc w:val="center"/>
        <w:rPr>
          <w:rFonts w:asciiTheme="minorEastAsia" w:hAnsiTheme="minorEastAsia" w:hint="eastAsia"/>
          <w:b/>
          <w:color w:val="000000" w:themeColor="text1"/>
          <w:sz w:val="44"/>
          <w:szCs w:val="44"/>
        </w:rPr>
      </w:pPr>
      <w:r w:rsidRPr="00F04C0D">
        <w:rPr>
          <w:rFonts w:asciiTheme="minorEastAsia" w:hAnsiTheme="minorEastAsia" w:hint="eastAsia"/>
          <w:b/>
          <w:color w:val="000000" w:themeColor="text1"/>
          <w:sz w:val="44"/>
          <w:szCs w:val="44"/>
        </w:rPr>
        <w:t>5号楼排风、水泵系统、</w:t>
      </w:r>
      <w:r w:rsidRPr="00F04C0D">
        <w:rPr>
          <w:rFonts w:asciiTheme="minorEastAsia" w:hAnsiTheme="minorEastAsia" w:cs="宋体" w:hint="eastAsia"/>
          <w:bCs/>
          <w:color w:val="000000" w:themeColor="text1"/>
          <w:sz w:val="44"/>
          <w:szCs w:val="44"/>
        </w:rPr>
        <w:t>废液池设备、</w:t>
      </w:r>
      <w:r w:rsidRPr="00F04C0D">
        <w:rPr>
          <w:rFonts w:asciiTheme="minorEastAsia" w:hAnsiTheme="minorEastAsia" w:cs="宋体" w:hint="eastAsia"/>
          <w:b/>
          <w:color w:val="000000" w:themeColor="text1"/>
          <w:sz w:val="44"/>
          <w:szCs w:val="44"/>
        </w:rPr>
        <w:t>5号楼顶太阳能设备</w:t>
      </w:r>
      <w:r w:rsidRPr="00F04C0D">
        <w:rPr>
          <w:rFonts w:asciiTheme="minorEastAsia" w:hAnsiTheme="minorEastAsia" w:hint="eastAsia"/>
          <w:b/>
          <w:color w:val="000000" w:themeColor="text1"/>
          <w:sz w:val="44"/>
          <w:szCs w:val="44"/>
        </w:rPr>
        <w:t>等机电设备</w:t>
      </w:r>
    </w:p>
    <w:p w14:paraId="65F90AC0" w14:textId="77777777" w:rsidR="00250F54" w:rsidRPr="00F04C0D" w:rsidRDefault="00000000">
      <w:pPr>
        <w:jc w:val="center"/>
        <w:rPr>
          <w:rFonts w:asciiTheme="minorEastAsia" w:hAnsiTheme="minorEastAsia" w:hint="eastAsia"/>
          <w:b/>
          <w:color w:val="000000" w:themeColor="text1"/>
          <w:sz w:val="44"/>
          <w:szCs w:val="44"/>
        </w:rPr>
      </w:pPr>
      <w:r w:rsidRPr="00F04C0D">
        <w:rPr>
          <w:rFonts w:asciiTheme="minorEastAsia" w:hAnsiTheme="minorEastAsia" w:hint="eastAsia"/>
          <w:b/>
          <w:color w:val="000000" w:themeColor="text1"/>
          <w:sz w:val="44"/>
          <w:szCs w:val="44"/>
        </w:rPr>
        <w:t>维修保养服务合同模版</w:t>
      </w:r>
    </w:p>
    <w:p w14:paraId="1E1E54B3" w14:textId="77777777" w:rsidR="00250F54" w:rsidRPr="00F04C0D" w:rsidRDefault="00250F54">
      <w:pPr>
        <w:jc w:val="center"/>
        <w:rPr>
          <w:rFonts w:asciiTheme="minorEastAsia" w:hAnsiTheme="minorEastAsia" w:hint="eastAsia"/>
          <w:color w:val="000000" w:themeColor="text1"/>
          <w:sz w:val="44"/>
          <w:szCs w:val="44"/>
        </w:rPr>
      </w:pPr>
    </w:p>
    <w:p w14:paraId="0CA40E8D" w14:textId="77777777" w:rsidR="00250F54" w:rsidRPr="00F04C0D" w:rsidRDefault="00000000">
      <w:pPr>
        <w:spacing w:line="360" w:lineRule="auto"/>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甲方：国家纳米科学中心</w:t>
      </w:r>
    </w:p>
    <w:p w14:paraId="0CCF018E" w14:textId="77777777" w:rsidR="00250F54" w:rsidRPr="00F04C0D" w:rsidRDefault="00000000">
      <w:pPr>
        <w:spacing w:line="360" w:lineRule="auto"/>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乙方：</w:t>
      </w:r>
    </w:p>
    <w:p w14:paraId="7C7B5F40"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经甲乙双方友好协商，就甲方5号楼排风、水泵等机电设备维修保养事宜，双方达成以下协议：</w:t>
      </w:r>
    </w:p>
    <w:p w14:paraId="24022312" w14:textId="77777777" w:rsidR="00250F54" w:rsidRPr="00F04C0D" w:rsidRDefault="00000000">
      <w:pPr>
        <w:numPr>
          <w:ilvl w:val="0"/>
          <w:numId w:val="1"/>
        </w:numPr>
        <w:spacing w:line="360" w:lineRule="auto"/>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服务内容</w:t>
      </w:r>
    </w:p>
    <w:p w14:paraId="01083718"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甲方5号楼排风机、地下室水泵</w:t>
      </w:r>
      <w:r w:rsidRPr="00F04C0D">
        <w:rPr>
          <w:rFonts w:asciiTheme="minorEastAsia" w:hAnsiTheme="minorEastAsia" w:hint="eastAsia"/>
          <w:bCs/>
          <w:color w:val="000000" w:themeColor="text1"/>
          <w:sz w:val="28"/>
          <w:szCs w:val="28"/>
        </w:rPr>
        <w:t>及配套设备</w:t>
      </w:r>
      <w:r w:rsidRPr="00F04C0D">
        <w:rPr>
          <w:rFonts w:asciiTheme="minorEastAsia" w:hAnsiTheme="minorEastAsia" w:cs="宋体" w:hint="eastAsia"/>
          <w:color w:val="000000" w:themeColor="text1"/>
          <w:sz w:val="28"/>
          <w:szCs w:val="28"/>
        </w:rPr>
        <w:t>的维修、维护及保养。</w:t>
      </w:r>
    </w:p>
    <w:p w14:paraId="3336471F" w14:textId="77777777" w:rsidR="00250F54" w:rsidRPr="00F04C0D" w:rsidRDefault="00000000">
      <w:pPr>
        <w:numPr>
          <w:ilvl w:val="0"/>
          <w:numId w:val="1"/>
        </w:numPr>
        <w:spacing w:line="360" w:lineRule="auto"/>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服务期限</w:t>
      </w:r>
    </w:p>
    <w:p w14:paraId="44533AF7" w14:textId="19376950" w:rsidR="00250F54" w:rsidRPr="00F04C0D" w:rsidRDefault="00000000">
      <w:pPr>
        <w:spacing w:line="360" w:lineRule="auto"/>
        <w:ind w:left="567"/>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自</w:t>
      </w:r>
      <w:bookmarkStart w:id="0" w:name="_Hlk129008163"/>
      <w:r w:rsidRPr="00F04C0D">
        <w:rPr>
          <w:rFonts w:asciiTheme="minorEastAsia" w:hAnsiTheme="minorEastAsia" w:cs="宋体" w:hint="eastAsia"/>
          <w:color w:val="000000" w:themeColor="text1"/>
          <w:sz w:val="28"/>
          <w:szCs w:val="28"/>
        </w:rPr>
        <w:t>2025年 11月1日</w:t>
      </w:r>
      <w:bookmarkEnd w:id="0"/>
      <w:r w:rsidRPr="00F04C0D">
        <w:rPr>
          <w:rFonts w:asciiTheme="minorEastAsia" w:hAnsiTheme="minorEastAsia" w:cs="宋体" w:hint="eastAsia"/>
          <w:color w:val="000000" w:themeColor="text1"/>
          <w:sz w:val="28"/>
          <w:szCs w:val="28"/>
        </w:rPr>
        <w:t>起至2026年10月31日。</w:t>
      </w:r>
    </w:p>
    <w:p w14:paraId="4809FEBE" w14:textId="77777777" w:rsidR="00250F54" w:rsidRPr="00F04C0D" w:rsidRDefault="00000000">
      <w:pPr>
        <w:numPr>
          <w:ilvl w:val="0"/>
          <w:numId w:val="1"/>
        </w:numPr>
        <w:spacing w:line="360" w:lineRule="auto"/>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维护保养服务内容</w:t>
      </w:r>
    </w:p>
    <w:p w14:paraId="427E9B7C" w14:textId="77777777" w:rsidR="00250F54" w:rsidRPr="00F04C0D" w:rsidRDefault="00000000">
      <w:pPr>
        <w:snapToGrid w:val="0"/>
        <w:spacing w:line="360" w:lineRule="auto"/>
        <w:ind w:firstLine="556"/>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1、5号楼排风机</w:t>
      </w:r>
    </w:p>
    <w:p w14:paraId="0E1FC36F" w14:textId="77777777" w:rsidR="00250F54" w:rsidRPr="00F04C0D" w:rsidRDefault="00000000">
      <w:pPr>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乙方负责为甲方5号楼现使用的室外排风机14</w:t>
      </w:r>
      <w:r w:rsidRPr="00F04C0D">
        <w:rPr>
          <w:rFonts w:hint="eastAsia"/>
          <w:color w:val="000000" w:themeColor="text1"/>
          <w:sz w:val="28"/>
          <w:szCs w:val="28"/>
        </w:rPr>
        <w:t>台</w:t>
      </w:r>
      <w:r w:rsidRPr="00F04C0D">
        <w:rPr>
          <w:rFonts w:asciiTheme="minorEastAsia" w:hAnsiTheme="minorEastAsia" w:cs="宋体" w:hint="eastAsia"/>
          <w:color w:val="000000" w:themeColor="text1"/>
          <w:sz w:val="28"/>
          <w:szCs w:val="28"/>
        </w:rPr>
        <w:t>提供大包维护保修及技术服务；设备所有零部件在正常使用中发生的损坏，均由乙方负责免费维修或更换，甲方不需要另行支付费用。</w:t>
      </w:r>
    </w:p>
    <w:p w14:paraId="73993590" w14:textId="77777777" w:rsidR="00250F54" w:rsidRPr="00F04C0D" w:rsidRDefault="00000000">
      <w:pPr>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2、5号楼水泵</w:t>
      </w:r>
    </w:p>
    <w:p w14:paraId="57A8D703" w14:textId="7DCFF395" w:rsidR="00250F54" w:rsidRPr="00F04C0D" w:rsidRDefault="00000000">
      <w:pPr>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乙方负责为甲方地下室24台污水</w:t>
      </w:r>
      <w:proofErr w:type="gramStart"/>
      <w:r w:rsidRPr="00F04C0D">
        <w:rPr>
          <w:rFonts w:asciiTheme="minorEastAsia" w:hAnsiTheme="minorEastAsia" w:cs="宋体" w:hint="eastAsia"/>
          <w:color w:val="000000" w:themeColor="text1"/>
          <w:sz w:val="28"/>
          <w:szCs w:val="28"/>
        </w:rPr>
        <w:t>泵提供</w:t>
      </w:r>
      <w:proofErr w:type="gramEnd"/>
      <w:r w:rsidRPr="00F04C0D">
        <w:rPr>
          <w:rFonts w:asciiTheme="minorEastAsia" w:hAnsiTheme="minorEastAsia" w:cs="宋体" w:hint="eastAsia"/>
          <w:color w:val="000000" w:themeColor="text1"/>
          <w:sz w:val="28"/>
          <w:szCs w:val="28"/>
        </w:rPr>
        <w:t>大包维护保修及技术服务；设备所有零部件在正常使用中发生的损坏，均由乙方负责免费维修或更换，甲方不需要另行支付费用。</w:t>
      </w:r>
    </w:p>
    <w:p w14:paraId="034D781E" w14:textId="77777777" w:rsidR="00250F54" w:rsidRPr="00F04C0D" w:rsidRDefault="00000000">
      <w:pPr>
        <w:snapToGrid w:val="0"/>
        <w:spacing w:line="360" w:lineRule="auto"/>
        <w:ind w:firstLineChars="200" w:firstLine="560"/>
        <w:rPr>
          <w:rFonts w:asciiTheme="minorEastAsia" w:hAnsiTheme="minorEastAsia" w:cs="宋体" w:hint="eastAsia"/>
          <w:bCs/>
          <w:color w:val="000000" w:themeColor="text1"/>
          <w:sz w:val="28"/>
          <w:szCs w:val="28"/>
        </w:rPr>
      </w:pPr>
      <w:r w:rsidRPr="00F04C0D">
        <w:rPr>
          <w:rFonts w:asciiTheme="minorEastAsia" w:hAnsiTheme="minorEastAsia" w:cs="宋体" w:hint="eastAsia"/>
          <w:color w:val="000000" w:themeColor="text1"/>
          <w:sz w:val="28"/>
          <w:szCs w:val="28"/>
        </w:rPr>
        <w:t>3、</w:t>
      </w:r>
      <w:r w:rsidRPr="00F04C0D">
        <w:rPr>
          <w:rFonts w:asciiTheme="minorEastAsia" w:hAnsiTheme="minorEastAsia" w:cs="宋体" w:hint="eastAsia"/>
          <w:bCs/>
          <w:color w:val="000000" w:themeColor="text1"/>
          <w:sz w:val="28"/>
          <w:szCs w:val="28"/>
        </w:rPr>
        <w:t>废液池设备和控制系统软件</w:t>
      </w:r>
    </w:p>
    <w:p w14:paraId="4E05CB33" w14:textId="77777777" w:rsidR="00250F54" w:rsidRPr="00F04C0D" w:rsidRDefault="00000000">
      <w:pPr>
        <w:pStyle w:val="1"/>
        <w:rPr>
          <w:color w:val="000000" w:themeColor="text1"/>
        </w:rPr>
      </w:pPr>
      <w:r w:rsidRPr="00F04C0D">
        <w:rPr>
          <w:rFonts w:asciiTheme="minorEastAsia" w:hAnsiTheme="minorEastAsia" w:cs="宋体" w:hint="eastAsia"/>
          <w:color w:val="000000" w:themeColor="text1"/>
          <w:sz w:val="28"/>
          <w:szCs w:val="28"/>
        </w:rPr>
        <w:t>乙方负责为甲方园区西门</w:t>
      </w:r>
      <w:r w:rsidRPr="00F04C0D">
        <w:rPr>
          <w:rFonts w:asciiTheme="minorEastAsia" w:hAnsiTheme="minorEastAsia" w:cs="宋体" w:hint="eastAsia"/>
          <w:bCs/>
          <w:color w:val="000000" w:themeColor="text1"/>
          <w:sz w:val="28"/>
          <w:szCs w:val="28"/>
        </w:rPr>
        <w:t>废液池设备和控制系统软件</w:t>
      </w:r>
      <w:r w:rsidRPr="00F04C0D">
        <w:rPr>
          <w:rFonts w:asciiTheme="minorEastAsia" w:hAnsiTheme="minorEastAsia" w:cs="宋体" w:hint="eastAsia"/>
          <w:color w:val="000000" w:themeColor="text1"/>
          <w:sz w:val="28"/>
          <w:szCs w:val="28"/>
        </w:rPr>
        <w:t>提供大包维护保修及技术服务；设备所有零部件在正常使用中发生的损坏</w:t>
      </w:r>
      <w:r w:rsidRPr="00F04C0D">
        <w:rPr>
          <w:rFonts w:asciiTheme="minorEastAsia" w:hAnsiTheme="minorEastAsia" w:cs="宋体" w:hint="eastAsia"/>
          <w:bCs/>
          <w:color w:val="000000" w:themeColor="text1"/>
          <w:sz w:val="28"/>
          <w:szCs w:val="28"/>
        </w:rPr>
        <w:t>和控制系统软件损毁</w:t>
      </w:r>
      <w:r w:rsidRPr="00F04C0D">
        <w:rPr>
          <w:rFonts w:asciiTheme="minorEastAsia" w:hAnsiTheme="minorEastAsia" w:cs="宋体" w:hint="eastAsia"/>
          <w:color w:val="000000" w:themeColor="text1"/>
          <w:sz w:val="28"/>
          <w:szCs w:val="28"/>
        </w:rPr>
        <w:t>，均由乙方负责免费维修或更换，甲方不需要另行支付费用。</w:t>
      </w:r>
    </w:p>
    <w:p w14:paraId="4F513520" w14:textId="77777777" w:rsidR="00250F54" w:rsidRPr="00F04C0D" w:rsidRDefault="00000000">
      <w:pPr>
        <w:spacing w:line="360" w:lineRule="auto"/>
        <w:ind w:firstLineChars="200" w:firstLine="562"/>
        <w:rPr>
          <w:rFonts w:asciiTheme="minorEastAsia" w:hAnsiTheme="minorEastAsia" w:cs="宋体" w:hint="eastAsia"/>
          <w:color w:val="000000" w:themeColor="text1"/>
          <w:sz w:val="28"/>
          <w:szCs w:val="28"/>
        </w:rPr>
      </w:pPr>
      <w:r w:rsidRPr="00F04C0D">
        <w:rPr>
          <w:rFonts w:asciiTheme="minorEastAsia" w:hAnsiTheme="minorEastAsia" w:hint="eastAsia"/>
          <w:b/>
          <w:color w:val="000000" w:themeColor="text1"/>
          <w:sz w:val="28"/>
          <w:szCs w:val="28"/>
        </w:rPr>
        <w:lastRenderedPageBreak/>
        <w:t>第四条</w:t>
      </w:r>
      <w:r w:rsidRPr="00F04C0D">
        <w:rPr>
          <w:rFonts w:asciiTheme="minorEastAsia" w:hAnsiTheme="minorEastAsia" w:hint="eastAsia"/>
          <w:color w:val="000000" w:themeColor="text1"/>
          <w:sz w:val="28"/>
          <w:szCs w:val="28"/>
        </w:rPr>
        <w:t xml:space="preserve"> </w:t>
      </w:r>
      <w:r w:rsidRPr="00F04C0D">
        <w:rPr>
          <w:rFonts w:asciiTheme="minorEastAsia" w:hAnsiTheme="minorEastAsia" w:hint="eastAsia"/>
          <w:b/>
          <w:bCs/>
          <w:color w:val="000000" w:themeColor="text1"/>
          <w:sz w:val="28"/>
          <w:szCs w:val="28"/>
        </w:rPr>
        <w:t xml:space="preserve"> </w:t>
      </w:r>
      <w:r w:rsidRPr="00F04C0D">
        <w:rPr>
          <w:rFonts w:asciiTheme="minorEastAsia" w:hAnsiTheme="minorEastAsia" w:cs="宋体" w:hint="eastAsia"/>
          <w:b/>
          <w:bCs/>
          <w:color w:val="000000" w:themeColor="text1"/>
          <w:sz w:val="28"/>
          <w:szCs w:val="28"/>
        </w:rPr>
        <w:t>维护服务金额及结算方式</w:t>
      </w:r>
    </w:p>
    <w:p w14:paraId="796FF60C" w14:textId="77777777" w:rsidR="00250F54" w:rsidRPr="00F04C0D" w:rsidRDefault="00000000">
      <w:pPr>
        <w:adjustRightInd w:val="0"/>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1.</w:t>
      </w:r>
      <w:bookmarkStart w:id="1" w:name="_Hlk162359910"/>
      <w:r w:rsidRPr="00F04C0D">
        <w:rPr>
          <w:rFonts w:asciiTheme="minorEastAsia" w:hAnsiTheme="minorEastAsia" w:cs="宋体" w:hint="eastAsia"/>
          <w:color w:val="000000" w:themeColor="text1"/>
          <w:sz w:val="28"/>
          <w:szCs w:val="28"/>
        </w:rPr>
        <w:t>维护服务金额：</w:t>
      </w:r>
    </w:p>
    <w:p w14:paraId="573F1A00" w14:textId="77777777" w:rsidR="00250F54" w:rsidRPr="00F04C0D" w:rsidRDefault="00000000">
      <w:pPr>
        <w:adjustRightInd w:val="0"/>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维护服务费总计：</w:t>
      </w:r>
      <w:bookmarkStart w:id="2" w:name="_Hlk162336217"/>
      <w:r w:rsidRPr="00F04C0D">
        <w:rPr>
          <w:rFonts w:asciiTheme="minorEastAsia" w:hAnsiTheme="minorEastAsia" w:cs="宋体" w:hint="eastAsia"/>
          <w:color w:val="000000" w:themeColor="text1"/>
          <w:sz w:val="28"/>
          <w:szCs w:val="28"/>
          <w:u w:val="single"/>
        </w:rPr>
        <w:t xml:space="preserve">           </w:t>
      </w:r>
      <w:r w:rsidRPr="00F04C0D">
        <w:rPr>
          <w:rFonts w:asciiTheme="minorEastAsia" w:hAnsiTheme="minorEastAsia" w:cs="宋体" w:hint="eastAsia"/>
          <w:color w:val="000000" w:themeColor="text1"/>
          <w:sz w:val="28"/>
          <w:szCs w:val="28"/>
        </w:rPr>
        <w:t>元，</w:t>
      </w:r>
      <w:bookmarkEnd w:id="2"/>
      <w:r w:rsidRPr="00F04C0D">
        <w:rPr>
          <w:rFonts w:asciiTheme="minorEastAsia" w:hAnsiTheme="minorEastAsia" w:cs="宋体" w:hint="eastAsia"/>
          <w:color w:val="000000" w:themeColor="text1"/>
          <w:sz w:val="28"/>
          <w:szCs w:val="28"/>
        </w:rPr>
        <w:t xml:space="preserve">人民币大写：  </w:t>
      </w:r>
      <w:r w:rsidRPr="00F04C0D">
        <w:rPr>
          <w:rFonts w:asciiTheme="minorEastAsia" w:hAnsiTheme="minorEastAsia" w:cs="宋体" w:hint="eastAsia"/>
          <w:color w:val="000000" w:themeColor="text1"/>
          <w:sz w:val="28"/>
          <w:szCs w:val="28"/>
          <w:u w:val="single"/>
        </w:rPr>
        <w:t xml:space="preserve">           </w:t>
      </w:r>
      <w:r w:rsidRPr="00F04C0D">
        <w:rPr>
          <w:rFonts w:asciiTheme="minorEastAsia" w:hAnsiTheme="minorEastAsia" w:cs="宋体" w:hint="eastAsia"/>
          <w:color w:val="000000" w:themeColor="text1"/>
          <w:sz w:val="28"/>
          <w:szCs w:val="28"/>
        </w:rPr>
        <w:t>整。其中5号楼排风机维护服务费</w:t>
      </w:r>
      <w:r w:rsidRPr="00F04C0D">
        <w:rPr>
          <w:rFonts w:asciiTheme="minorEastAsia" w:hAnsiTheme="minorEastAsia" w:cs="宋体" w:hint="eastAsia"/>
          <w:color w:val="000000" w:themeColor="text1"/>
          <w:sz w:val="28"/>
          <w:szCs w:val="28"/>
          <w:u w:val="single"/>
        </w:rPr>
        <w:t xml:space="preserve">       </w:t>
      </w:r>
      <w:r w:rsidRPr="00F04C0D">
        <w:rPr>
          <w:rFonts w:asciiTheme="minorEastAsia" w:hAnsiTheme="minorEastAsia" w:cs="宋体" w:hint="eastAsia"/>
          <w:color w:val="000000" w:themeColor="text1"/>
          <w:sz w:val="28"/>
          <w:szCs w:val="28"/>
        </w:rPr>
        <w:t>元，5号楼水泵维护服务费</w:t>
      </w:r>
      <w:r w:rsidRPr="00F04C0D">
        <w:rPr>
          <w:rFonts w:asciiTheme="minorEastAsia" w:hAnsiTheme="minorEastAsia" w:cs="宋体" w:hint="eastAsia"/>
          <w:color w:val="000000" w:themeColor="text1"/>
          <w:sz w:val="28"/>
          <w:szCs w:val="28"/>
          <w:u w:val="single"/>
        </w:rPr>
        <w:t xml:space="preserve">        元</w:t>
      </w:r>
      <w:r w:rsidRPr="00F04C0D">
        <w:rPr>
          <w:rFonts w:asciiTheme="minorEastAsia" w:hAnsiTheme="minorEastAsia" w:cs="宋体" w:hint="eastAsia"/>
          <w:color w:val="000000" w:themeColor="text1"/>
          <w:sz w:val="28"/>
          <w:szCs w:val="28"/>
        </w:rPr>
        <w:t>。</w:t>
      </w:r>
    </w:p>
    <w:bookmarkEnd w:id="1"/>
    <w:p w14:paraId="2AD564B8" w14:textId="77777777" w:rsidR="00250F54" w:rsidRPr="00F04C0D" w:rsidRDefault="00000000">
      <w:pPr>
        <w:adjustRightInd w:val="0"/>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2.结算方式及期限：</w:t>
      </w:r>
    </w:p>
    <w:p w14:paraId="57859DD7" w14:textId="77777777" w:rsidR="00250F54" w:rsidRPr="00F04C0D" w:rsidRDefault="00000000">
      <w:pPr>
        <w:adjustRightInd w:val="0"/>
        <w:snapToGrid w:val="0"/>
        <w:spacing w:line="360" w:lineRule="auto"/>
        <w:ind w:firstLine="420"/>
        <w:jc w:val="center"/>
        <w:rPr>
          <w:rFonts w:asciiTheme="minorEastAsia" w:hAnsiTheme="minorEastAsia" w:hint="eastAsia"/>
          <w:color w:val="000000" w:themeColor="text1"/>
          <w:sz w:val="28"/>
          <w:szCs w:val="28"/>
        </w:rPr>
      </w:pPr>
      <w:r w:rsidRPr="00F04C0D">
        <w:rPr>
          <w:rFonts w:asciiTheme="minorEastAsia" w:hAnsiTheme="minorEastAsia" w:hint="eastAsia"/>
          <w:noProof/>
          <w:color w:val="000000" w:themeColor="text1"/>
          <w:sz w:val="28"/>
          <w:szCs w:val="28"/>
        </w:rPr>
        <mc:AlternateContent>
          <mc:Choice Requires="wps">
            <w:drawing>
              <wp:anchor distT="0" distB="0" distL="113665" distR="113665" simplePos="0" relativeHeight="251660288" behindDoc="0" locked="0" layoutInCell="0" allowOverlap="1" wp14:anchorId="633034B7" wp14:editId="4B633615">
                <wp:simplePos x="0" y="0"/>
                <wp:positionH relativeFrom="column">
                  <wp:posOffset>1599565</wp:posOffset>
                </wp:positionH>
                <wp:positionV relativeFrom="paragraph">
                  <wp:posOffset>153035</wp:posOffset>
                </wp:positionV>
                <wp:extent cx="0" cy="0"/>
                <wp:effectExtent l="0" t="0" r="0" b="0"/>
                <wp:wrapNone/>
                <wp:docPr id="130339269"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flip:y;margin-left:125.95pt;margin-top:12.05pt;height:0pt;width:0pt;z-index:251660288;mso-width-relative:page;mso-height-relative:page;" filled="f" stroked="t" coordsize="21600,21600" o:allowincell="f" o:gfxdata="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qQu9QA&#10;AAAJAQAADwAAAAAAAAABACAAAAAiAAAAZHJzL2Rvd25yZXYueG1sUEsBAhQAFAAAAAgAh07iQAbt&#10;1aHqAQAAtgMAAA4AAAAAAAAAAQAgAAAAIwEAAGRycy9lMm9Eb2MueG1sUEsFBgAAAAAGAAYAWQEA&#10;AH8FAAAAAA==&#10;">
                <v:fill on="f" focussize="0,0"/>
                <v:stroke color="#000000" joinstyle="round"/>
                <v:imagedata o:title=""/>
                <o:lock v:ext="edit" aspectratio="f"/>
              </v:line>
            </w:pict>
          </mc:Fallback>
        </mc:AlternateContent>
      </w:r>
      <w:r w:rsidRPr="00F04C0D">
        <w:rPr>
          <w:rFonts w:asciiTheme="minorEastAsia" w:hAnsiTheme="minorEastAsia" w:hint="eastAsia"/>
          <w:noProof/>
          <w:color w:val="000000" w:themeColor="text1"/>
          <w:sz w:val="28"/>
          <w:szCs w:val="28"/>
        </w:rPr>
        <mc:AlternateContent>
          <mc:Choice Requires="wps">
            <w:drawing>
              <wp:anchor distT="0" distB="0" distL="113665" distR="113665" simplePos="0" relativeHeight="251661312" behindDoc="0" locked="0" layoutInCell="0" allowOverlap="1" wp14:anchorId="381EA928" wp14:editId="0B4C4218">
                <wp:simplePos x="0" y="0"/>
                <wp:positionH relativeFrom="column">
                  <wp:posOffset>2971165</wp:posOffset>
                </wp:positionH>
                <wp:positionV relativeFrom="paragraph">
                  <wp:posOffset>153035</wp:posOffset>
                </wp:positionV>
                <wp:extent cx="0" cy="0"/>
                <wp:effectExtent l="0" t="0" r="0" b="0"/>
                <wp:wrapNone/>
                <wp:docPr id="1112082749"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x;margin-left:233.95pt;margin-top:12.05pt;height:0pt;width:0pt;z-index:251661312;mso-width-relative:page;mso-height-relative:page;" filled="f" stroked="t" coordsize="21600,21600" o:allowincell="f" o:gfxdata="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Cc3B&#10;1AAAAAkBAAAPAAAAAAAAAAEAIAAAACIAAABkcnMvZG93bnJldi54bWxQSwECFAAUAAAACACHTuJA&#10;9Oq7OuwBAAC3AwAADgAAAAAAAAABACAAAAAjAQAAZHJzL2Uyb0RvYy54bWxQSwUGAAAAAAYABgBZ&#10;AQAAgQUAAAAA&#10;">
                <v:fill on="f" focussize="0,0"/>
                <v:stroke color="#000000" joinstyle="round"/>
                <v:imagedata o:title=""/>
                <o:lock v:ext="edit" aspectratio="f"/>
              </v:line>
            </w:pict>
          </mc:Fallback>
        </mc:AlternateContent>
      </w:r>
      <w:r w:rsidRPr="00F04C0D">
        <w:rPr>
          <w:rFonts w:asciiTheme="minorEastAsia" w:hAnsiTheme="minorEastAsia" w:hint="eastAsia"/>
          <w:noProof/>
          <w:color w:val="000000" w:themeColor="text1"/>
          <w:sz w:val="28"/>
          <w:szCs w:val="28"/>
        </w:rPr>
        <mc:AlternateContent>
          <mc:Choice Requires="wps">
            <w:drawing>
              <wp:anchor distT="0" distB="0" distL="113665" distR="113665" simplePos="0" relativeHeight="251659264" behindDoc="0" locked="0" layoutInCell="0" allowOverlap="1" wp14:anchorId="07904F0A" wp14:editId="4634EE93">
                <wp:simplePos x="0" y="0"/>
                <wp:positionH relativeFrom="column">
                  <wp:posOffset>4685665</wp:posOffset>
                </wp:positionH>
                <wp:positionV relativeFrom="paragraph">
                  <wp:posOffset>153035</wp:posOffset>
                </wp:positionV>
                <wp:extent cx="0" cy="0"/>
                <wp:effectExtent l="0" t="0" r="0" b="0"/>
                <wp:wrapNone/>
                <wp:docPr id="2144841350"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flip:y;margin-left:368.95pt;margin-top:12.05pt;height:0pt;width:0pt;z-index:251659264;mso-width-relative:page;mso-height-relative:page;" filled="f" stroked="t" coordsize="21600,21600" o:allowincell="f" o:gfxdata="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x5EFHU&#10;AAAACQEAAA8AAAAAAAAAAQAgAAAAIgAAAGRycy9kb3ducmV2LnhtbFBLAQIUABQAAAAIAIdO4kDM&#10;xC/y6wEAALcDAAAOAAAAAAAAAAEAIAAAACMBAABkcnMvZTJvRG9jLnhtbFBLBQYAAAAABgAGAFkB&#10;AACABQAAAAA=&#10;">
                <v:fill on="f" focussize="0,0"/>
                <v:stroke color="#000000" joinstyle="round"/>
                <v:imagedata o:title=""/>
                <o:lock v:ext="edit" aspectratio="f"/>
              </v:line>
            </w:pict>
          </mc:Fallback>
        </mc:AlternateContent>
      </w:r>
      <w:r w:rsidRPr="00F04C0D">
        <w:rPr>
          <w:rFonts w:asciiTheme="minorEastAsia" w:hAnsiTheme="minorEastAsia" w:hint="eastAsia"/>
          <w:color w:val="000000" w:themeColor="text1"/>
          <w:sz w:val="28"/>
          <w:szCs w:val="28"/>
        </w:rPr>
        <w:t>甲方应在本合同签订后十个工作日内支付乙方总合同款的10%，</w:t>
      </w:r>
    </w:p>
    <w:p w14:paraId="3C052762" w14:textId="77777777" w:rsidR="00250F54" w:rsidRPr="00F04C0D" w:rsidRDefault="00000000">
      <w:pPr>
        <w:adjustRightInd w:val="0"/>
        <w:snapToGrid w:val="0"/>
        <w:spacing w:line="360" w:lineRule="auto"/>
        <w:rPr>
          <w:rFonts w:asciiTheme="minorEastAsia" w:hAnsiTheme="minorEastAsia" w:hint="eastAsia"/>
          <w:color w:val="000000" w:themeColor="text1"/>
          <w:sz w:val="28"/>
          <w:szCs w:val="28"/>
        </w:rPr>
      </w:pPr>
      <w:r w:rsidRPr="00F04C0D">
        <w:rPr>
          <w:rFonts w:asciiTheme="minorEastAsia" w:hAnsiTheme="minorEastAsia" w:cs="宋体" w:hint="eastAsia"/>
          <w:color w:val="000000" w:themeColor="text1"/>
          <w:sz w:val="28"/>
          <w:szCs w:val="28"/>
          <w:u w:val="single"/>
        </w:rPr>
        <w:t xml:space="preserve">       </w:t>
      </w:r>
      <w:r w:rsidRPr="00F04C0D">
        <w:rPr>
          <w:rFonts w:asciiTheme="minorEastAsia" w:hAnsiTheme="minorEastAsia" w:cs="宋体" w:hint="eastAsia"/>
          <w:color w:val="000000" w:themeColor="text1"/>
          <w:sz w:val="28"/>
          <w:szCs w:val="28"/>
        </w:rPr>
        <w:t>元</w:t>
      </w:r>
      <w:r w:rsidRPr="00F04C0D">
        <w:rPr>
          <w:rFonts w:asciiTheme="minorEastAsia" w:hAnsiTheme="minorEastAsia" w:hint="eastAsia"/>
          <w:color w:val="000000" w:themeColor="text1"/>
          <w:sz w:val="28"/>
          <w:szCs w:val="28"/>
        </w:rPr>
        <w:t>服务费；合同签订后每三个月支付乙方总合同款的20%，</w:t>
      </w:r>
    </w:p>
    <w:p w14:paraId="2CC4B21F" w14:textId="77777777" w:rsidR="00250F54" w:rsidRPr="00F04C0D" w:rsidRDefault="00000000">
      <w:pPr>
        <w:adjustRightInd w:val="0"/>
        <w:snapToGrid w:val="0"/>
        <w:spacing w:line="360" w:lineRule="auto"/>
        <w:rPr>
          <w:rFonts w:asciiTheme="minorEastAsia" w:hAnsiTheme="minorEastAsia" w:cs="宋体" w:hint="eastAsia"/>
          <w:color w:val="000000" w:themeColor="text1"/>
          <w:sz w:val="28"/>
          <w:szCs w:val="28"/>
          <w:u w:val="single"/>
        </w:rPr>
      </w:pPr>
      <w:r w:rsidRPr="00F04C0D">
        <w:rPr>
          <w:rFonts w:asciiTheme="minorEastAsia" w:hAnsiTheme="minorEastAsia" w:cs="宋体" w:hint="eastAsia"/>
          <w:color w:val="000000" w:themeColor="text1"/>
          <w:sz w:val="28"/>
          <w:szCs w:val="28"/>
          <w:u w:val="single"/>
        </w:rPr>
        <w:t xml:space="preserve">       </w:t>
      </w:r>
      <w:r w:rsidRPr="00F04C0D">
        <w:rPr>
          <w:rFonts w:asciiTheme="minorEastAsia" w:hAnsiTheme="minorEastAsia" w:cs="宋体" w:hint="eastAsia"/>
          <w:color w:val="000000" w:themeColor="text1"/>
          <w:sz w:val="28"/>
          <w:szCs w:val="28"/>
        </w:rPr>
        <w:t>元</w:t>
      </w:r>
      <w:r w:rsidRPr="00F04C0D">
        <w:rPr>
          <w:rFonts w:asciiTheme="minorEastAsia" w:hAnsiTheme="minorEastAsia" w:hint="eastAsia"/>
          <w:color w:val="000000" w:themeColor="text1"/>
          <w:sz w:val="28"/>
          <w:szCs w:val="28"/>
        </w:rPr>
        <w:t>服务费；合同执行完毕六个月后支付剩余总合同款10%，</w:t>
      </w:r>
      <w:r w:rsidRPr="00F04C0D">
        <w:rPr>
          <w:rFonts w:asciiTheme="minorEastAsia" w:hAnsiTheme="minorEastAsia" w:cs="宋体" w:hint="eastAsia"/>
          <w:color w:val="000000" w:themeColor="text1"/>
          <w:sz w:val="28"/>
          <w:szCs w:val="28"/>
          <w:u w:val="single"/>
        </w:rPr>
        <w:t xml:space="preserve"> </w:t>
      </w:r>
    </w:p>
    <w:p w14:paraId="10F208BC" w14:textId="77777777" w:rsidR="00250F54" w:rsidRPr="00F04C0D" w:rsidRDefault="00000000">
      <w:pPr>
        <w:adjustRightInd w:val="0"/>
        <w:snapToGrid w:val="0"/>
        <w:spacing w:line="360" w:lineRule="auto"/>
        <w:rPr>
          <w:rFonts w:asciiTheme="minorEastAsia" w:hAnsiTheme="minorEastAsia" w:hint="eastAsia"/>
          <w:color w:val="000000" w:themeColor="text1"/>
          <w:sz w:val="28"/>
          <w:szCs w:val="28"/>
        </w:rPr>
      </w:pPr>
      <w:r w:rsidRPr="00F04C0D">
        <w:rPr>
          <w:rFonts w:asciiTheme="minorEastAsia" w:hAnsiTheme="minorEastAsia" w:cs="宋体" w:hint="eastAsia"/>
          <w:color w:val="000000" w:themeColor="text1"/>
          <w:sz w:val="28"/>
          <w:szCs w:val="28"/>
          <w:u w:val="single"/>
        </w:rPr>
        <w:t xml:space="preserve">       </w:t>
      </w:r>
      <w:r w:rsidRPr="00F04C0D">
        <w:rPr>
          <w:rFonts w:asciiTheme="minorEastAsia" w:hAnsiTheme="minorEastAsia" w:cs="宋体" w:hint="eastAsia"/>
          <w:color w:val="000000" w:themeColor="text1"/>
          <w:sz w:val="28"/>
          <w:szCs w:val="28"/>
        </w:rPr>
        <w:t>元</w:t>
      </w:r>
      <w:r w:rsidRPr="00F04C0D">
        <w:rPr>
          <w:rFonts w:asciiTheme="minorEastAsia" w:hAnsiTheme="minorEastAsia" w:hint="eastAsia"/>
          <w:color w:val="000000" w:themeColor="text1"/>
          <w:sz w:val="28"/>
          <w:szCs w:val="28"/>
        </w:rPr>
        <w:t>服务费。</w:t>
      </w:r>
    </w:p>
    <w:p w14:paraId="3045D3FD" w14:textId="77777777" w:rsidR="00250F54" w:rsidRPr="00F04C0D" w:rsidRDefault="00000000">
      <w:pPr>
        <w:adjustRightInd w:val="0"/>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3.乙方需提供符合国家规定的相应数额税率的增值税发票。</w:t>
      </w:r>
    </w:p>
    <w:p w14:paraId="01E25387" w14:textId="77777777" w:rsidR="00250F54" w:rsidRPr="00F04C0D" w:rsidRDefault="00000000">
      <w:pPr>
        <w:adjustRightInd w:val="0"/>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4.甲方收到乙方提交的发票后，于15个工作日内将服务费汇到乙方指定的公司账户。</w:t>
      </w:r>
    </w:p>
    <w:p w14:paraId="62AB0183" w14:textId="77777777" w:rsidR="00250F54" w:rsidRPr="00F04C0D" w:rsidRDefault="00000000">
      <w:pPr>
        <w:adjustRightInd w:val="0"/>
        <w:snapToGrid w:val="0"/>
        <w:spacing w:line="360" w:lineRule="auto"/>
        <w:ind w:firstLineChars="200" w:firstLine="562"/>
        <w:rPr>
          <w:rFonts w:asciiTheme="minorEastAsia" w:hAnsiTheme="minorEastAsia" w:hint="eastAsia"/>
          <w:b/>
          <w:color w:val="000000" w:themeColor="text1"/>
          <w:sz w:val="28"/>
          <w:szCs w:val="28"/>
        </w:rPr>
      </w:pPr>
      <w:r w:rsidRPr="00F04C0D">
        <w:rPr>
          <w:rFonts w:asciiTheme="minorEastAsia" w:hAnsiTheme="minorEastAsia" w:hint="eastAsia"/>
          <w:b/>
          <w:color w:val="000000" w:themeColor="text1"/>
          <w:sz w:val="28"/>
          <w:szCs w:val="28"/>
        </w:rPr>
        <w:t xml:space="preserve">第五条  </w:t>
      </w:r>
      <w:proofErr w:type="gramStart"/>
      <w:r w:rsidRPr="00F04C0D">
        <w:rPr>
          <w:rFonts w:asciiTheme="minorEastAsia" w:hAnsiTheme="minorEastAsia" w:hint="eastAsia"/>
          <w:b/>
          <w:color w:val="000000" w:themeColor="text1"/>
          <w:sz w:val="28"/>
          <w:szCs w:val="28"/>
        </w:rPr>
        <w:t>维保服务</w:t>
      </w:r>
      <w:proofErr w:type="gramEnd"/>
      <w:r w:rsidRPr="00F04C0D">
        <w:rPr>
          <w:rFonts w:asciiTheme="minorEastAsia" w:hAnsiTheme="minorEastAsia" w:hint="eastAsia"/>
          <w:b/>
          <w:color w:val="000000" w:themeColor="text1"/>
          <w:sz w:val="28"/>
          <w:szCs w:val="28"/>
        </w:rPr>
        <w:t>内容</w:t>
      </w:r>
    </w:p>
    <w:p w14:paraId="5565E385" w14:textId="77777777" w:rsidR="00250F54" w:rsidRPr="00F04C0D" w:rsidRDefault="00000000">
      <w:p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（一）</w:t>
      </w:r>
      <w:r w:rsidRPr="00F04C0D">
        <w:rPr>
          <w:rFonts w:asciiTheme="minorEastAsia" w:hAnsiTheme="minorEastAsia" w:cs="宋体" w:hint="eastAsia"/>
          <w:color w:val="000000" w:themeColor="text1"/>
          <w:sz w:val="28"/>
          <w:szCs w:val="28"/>
        </w:rPr>
        <w:t>排风机</w:t>
      </w:r>
    </w:p>
    <w:p w14:paraId="40D6497F" w14:textId="77777777" w:rsidR="00250F54" w:rsidRPr="00F04C0D" w:rsidRDefault="00000000">
      <w:p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1．服务区域：5号楼屋面</w:t>
      </w:r>
    </w:p>
    <w:p w14:paraId="77CE615A"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2．负责</w:t>
      </w:r>
      <w:r w:rsidRPr="00F04C0D">
        <w:rPr>
          <w:rFonts w:asciiTheme="minorEastAsia" w:hAnsiTheme="minorEastAsia" w:cs="宋体" w:hint="eastAsia"/>
          <w:color w:val="000000" w:themeColor="text1"/>
          <w:sz w:val="28"/>
          <w:szCs w:val="28"/>
        </w:rPr>
        <w:t>排风机</w:t>
      </w:r>
      <w:r w:rsidRPr="00F04C0D">
        <w:rPr>
          <w:rFonts w:asciiTheme="minorEastAsia" w:hAnsiTheme="minorEastAsia" w:hint="eastAsia"/>
          <w:bCs/>
          <w:color w:val="000000" w:themeColor="text1"/>
          <w:sz w:val="28"/>
          <w:szCs w:val="28"/>
        </w:rPr>
        <w:t>的故障排除和维修工作。</w:t>
      </w:r>
    </w:p>
    <w:p w14:paraId="4379C031"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3．负责</w:t>
      </w:r>
      <w:r w:rsidRPr="00F04C0D">
        <w:rPr>
          <w:rFonts w:asciiTheme="minorEastAsia" w:hAnsiTheme="minorEastAsia" w:cs="宋体" w:hint="eastAsia"/>
          <w:color w:val="000000" w:themeColor="text1"/>
          <w:sz w:val="28"/>
          <w:szCs w:val="28"/>
        </w:rPr>
        <w:t>排风机</w:t>
      </w:r>
      <w:r w:rsidRPr="00F04C0D">
        <w:rPr>
          <w:rFonts w:asciiTheme="minorEastAsia" w:hAnsiTheme="minorEastAsia" w:hint="eastAsia"/>
          <w:bCs/>
          <w:color w:val="000000" w:themeColor="text1"/>
          <w:sz w:val="28"/>
          <w:szCs w:val="28"/>
        </w:rPr>
        <w:t>设备维护保养工作。</w:t>
      </w:r>
    </w:p>
    <w:p w14:paraId="30CEF370"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（1）更换变速箱齿轮油、皮带。</w:t>
      </w:r>
    </w:p>
    <w:p w14:paraId="0E5DEF26"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（2）更换废气吸附剂。</w:t>
      </w:r>
    </w:p>
    <w:p w14:paraId="44AC4804"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（3）检测电机机械性能、绝缘，包括动平衡检测校正、皮带轮校正、机体除尘；检查风机机箱软连接是否完好。</w:t>
      </w:r>
    </w:p>
    <w:p w14:paraId="205398AC"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（4）电气控制柜保养。</w:t>
      </w:r>
    </w:p>
    <w:p w14:paraId="4214C272"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4．服务主要内容</w:t>
      </w:r>
    </w:p>
    <w:p w14:paraId="31745F9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（1）定期巡视</w:t>
      </w:r>
    </w:p>
    <w:p w14:paraId="5883E4F8"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定期（隔月巡检）在大楼现场对设备进行巡视，并检查风机运行状态；提供设备故障24小时紧急维修服务；保证设备处于24小时最佳运</w:t>
      </w:r>
      <w:r w:rsidRPr="00F04C0D">
        <w:rPr>
          <w:rFonts w:asciiTheme="minorEastAsia" w:hAnsiTheme="minorEastAsia" w:hint="eastAsia"/>
          <w:bCs/>
          <w:color w:val="000000" w:themeColor="text1"/>
          <w:sz w:val="28"/>
          <w:szCs w:val="28"/>
        </w:rPr>
        <w:lastRenderedPageBreak/>
        <w:t>行状态。</w:t>
      </w:r>
    </w:p>
    <w:p w14:paraId="56F3D203"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（2）每月检查项目</w:t>
      </w:r>
    </w:p>
    <w:p w14:paraId="62CCA7B6"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检查油位、风机软连接；检查工作电压及三相电流；检查电源和控制线路；风机电机的运转电流；检查</w:t>
      </w:r>
      <w:proofErr w:type="gramStart"/>
      <w:r w:rsidRPr="00F04C0D">
        <w:rPr>
          <w:rFonts w:asciiTheme="minorEastAsia" w:hAnsiTheme="minorEastAsia" w:hint="eastAsia"/>
          <w:bCs/>
          <w:color w:val="000000" w:themeColor="text1"/>
          <w:sz w:val="28"/>
          <w:szCs w:val="28"/>
        </w:rPr>
        <w:t>风轮电轮的</w:t>
      </w:r>
      <w:proofErr w:type="gramEnd"/>
      <w:r w:rsidRPr="00F04C0D">
        <w:rPr>
          <w:rFonts w:asciiTheme="minorEastAsia" w:hAnsiTheme="minorEastAsia" w:hint="eastAsia"/>
          <w:bCs/>
          <w:color w:val="000000" w:themeColor="text1"/>
          <w:sz w:val="28"/>
          <w:szCs w:val="28"/>
        </w:rPr>
        <w:t>平直度；检查调整并更换损坏的皮带；检查支架、吊架及机组的振动；检查机组的噪音情况，检查轴承润滑；检查活性炭过滤模块使用情况；。</w:t>
      </w:r>
    </w:p>
    <w:p w14:paraId="604ADD2A" w14:textId="77777777" w:rsidR="00250F54" w:rsidRPr="00F04C0D" w:rsidRDefault="00000000">
      <w:pPr>
        <w:numPr>
          <w:ilvl w:val="255"/>
          <w:numId w:val="0"/>
        </w:num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（3）每年服务项目</w:t>
      </w:r>
    </w:p>
    <w:p w14:paraId="33136B40" w14:textId="77777777" w:rsidR="00250F54" w:rsidRPr="00F04C0D" w:rsidRDefault="00000000">
      <w:pPr>
        <w:numPr>
          <w:ilvl w:val="255"/>
          <w:numId w:val="0"/>
        </w:num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更换废气吸附剂。</w:t>
      </w:r>
    </w:p>
    <w:p w14:paraId="0B064BAC" w14:textId="77777777" w:rsidR="00250F54" w:rsidRPr="00F04C0D" w:rsidRDefault="00250F54">
      <w:pPr>
        <w:pStyle w:val="1"/>
        <w:rPr>
          <w:color w:val="000000" w:themeColor="text1"/>
        </w:rPr>
      </w:pPr>
    </w:p>
    <w:p w14:paraId="0B91BBA9" w14:textId="77777777" w:rsidR="00250F54" w:rsidRPr="00F04C0D" w:rsidRDefault="00000000">
      <w:pPr>
        <w:numPr>
          <w:ilvl w:val="255"/>
          <w:numId w:val="0"/>
        </w:num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（二）污水泵</w:t>
      </w:r>
    </w:p>
    <w:p w14:paraId="70D90261" w14:textId="77777777" w:rsidR="00250F54" w:rsidRPr="00F04C0D" w:rsidRDefault="00000000">
      <w:pPr>
        <w:numPr>
          <w:ilvl w:val="255"/>
          <w:numId w:val="0"/>
        </w:num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1．服务区域：5号楼地下室</w:t>
      </w:r>
    </w:p>
    <w:p w14:paraId="503D4816"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2．负责地下室污水泵的故障排除和维修工作。</w:t>
      </w:r>
    </w:p>
    <w:p w14:paraId="5A034FC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3．负责污水</w:t>
      </w:r>
      <w:proofErr w:type="gramStart"/>
      <w:r w:rsidRPr="00F04C0D">
        <w:rPr>
          <w:rFonts w:asciiTheme="minorEastAsia" w:hAnsiTheme="minorEastAsia" w:hint="eastAsia"/>
          <w:bCs/>
          <w:color w:val="000000" w:themeColor="text1"/>
          <w:sz w:val="28"/>
          <w:szCs w:val="28"/>
        </w:rPr>
        <w:t>泵设备</w:t>
      </w:r>
      <w:proofErr w:type="gramEnd"/>
      <w:r w:rsidRPr="00F04C0D">
        <w:rPr>
          <w:rFonts w:asciiTheme="minorEastAsia" w:hAnsiTheme="minorEastAsia" w:hint="eastAsia"/>
          <w:bCs/>
          <w:color w:val="000000" w:themeColor="text1"/>
          <w:sz w:val="28"/>
          <w:szCs w:val="28"/>
        </w:rPr>
        <w:t>维护保养工作。</w:t>
      </w:r>
    </w:p>
    <w:p w14:paraId="4C1872B0"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（1）更换液位控制开关。</w:t>
      </w:r>
    </w:p>
    <w:p w14:paraId="60F4AB45"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（2）污水井杂物清理，清理耦合器及导轨。</w:t>
      </w:r>
    </w:p>
    <w:p w14:paraId="255B4E09"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（3）水泵性能测试，绝缘测试。</w:t>
      </w:r>
    </w:p>
    <w:p w14:paraId="3ACD6C30"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（4）电气控制柜保养。</w:t>
      </w:r>
    </w:p>
    <w:p w14:paraId="75BC3AC3"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4．服务主要内容</w:t>
      </w:r>
    </w:p>
    <w:p w14:paraId="51273610"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（1）定期巡视</w:t>
      </w:r>
    </w:p>
    <w:p w14:paraId="6851DAF4"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定期（隔月巡检）在大楼现场对设备进行巡视，并检查水泵运行状态；提供设备故障24小时紧急维修服务；保证设备处于24小时最佳运行状态。</w:t>
      </w:r>
    </w:p>
    <w:p w14:paraId="2749A5FF"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（2）每月检查项目</w:t>
      </w:r>
    </w:p>
    <w:p w14:paraId="4F71FBEE"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检查工作电压及三相电流；检查电源和控制线路；水泵的运转电流、声音；检查导轨支架、耦合器平滑性；检查水泵的噪音情况。</w:t>
      </w:r>
    </w:p>
    <w:p w14:paraId="62DAC08F" w14:textId="77777777" w:rsidR="00250F54" w:rsidRPr="00F04C0D" w:rsidRDefault="00000000">
      <w:pPr>
        <w:numPr>
          <w:ilvl w:val="255"/>
          <w:numId w:val="0"/>
        </w:num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（3）每年服务项目</w:t>
      </w:r>
    </w:p>
    <w:p w14:paraId="7D1A2BC0" w14:textId="77777777" w:rsidR="00250F54" w:rsidRPr="00F04C0D" w:rsidRDefault="00000000">
      <w:pPr>
        <w:numPr>
          <w:ilvl w:val="255"/>
          <w:numId w:val="0"/>
        </w:numPr>
        <w:spacing w:line="360" w:lineRule="auto"/>
        <w:ind w:leftChars="200" w:left="42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lastRenderedPageBreak/>
        <w:t>更换液位控制开关；对水泵进行绝缘检测。</w:t>
      </w:r>
    </w:p>
    <w:p w14:paraId="700D63FA" w14:textId="77777777" w:rsidR="00250F54" w:rsidRPr="00F04C0D" w:rsidRDefault="00250F54">
      <w:pPr>
        <w:pStyle w:val="1"/>
        <w:rPr>
          <w:color w:val="000000" w:themeColor="text1"/>
        </w:rPr>
      </w:pPr>
    </w:p>
    <w:p w14:paraId="4CC15825" w14:textId="77777777" w:rsidR="00250F54" w:rsidRPr="00F04C0D" w:rsidRDefault="00000000" w:rsidP="00F04C0D">
      <w:pPr>
        <w:numPr>
          <w:ilvl w:val="0"/>
          <w:numId w:val="2"/>
        </w:numPr>
        <w:snapToGrid w:val="0"/>
        <w:spacing w:line="360" w:lineRule="auto"/>
        <w:ind w:firstLineChars="400" w:firstLine="1120"/>
        <w:rPr>
          <w:rFonts w:asciiTheme="minorEastAsia" w:hAnsiTheme="minorEastAsia" w:cs="宋体" w:hint="eastAsia"/>
          <w:bCs/>
          <w:color w:val="000000" w:themeColor="text1"/>
          <w:sz w:val="28"/>
          <w:szCs w:val="28"/>
        </w:rPr>
      </w:pPr>
      <w:r w:rsidRPr="00F04C0D">
        <w:rPr>
          <w:rFonts w:asciiTheme="minorEastAsia" w:hAnsiTheme="minorEastAsia" w:cs="宋体" w:hint="eastAsia"/>
          <w:bCs/>
          <w:color w:val="000000" w:themeColor="text1"/>
          <w:sz w:val="28"/>
          <w:szCs w:val="28"/>
        </w:rPr>
        <w:t>废液池设备和控制系统软件</w:t>
      </w:r>
    </w:p>
    <w:p w14:paraId="305F53B1" w14:textId="77777777" w:rsidR="00250F54" w:rsidRPr="00F04C0D" w:rsidRDefault="00000000">
      <w:pPr>
        <w:numPr>
          <w:ilvl w:val="255"/>
          <w:numId w:val="0"/>
        </w:num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1．服务区域：</w:t>
      </w:r>
      <w:r w:rsidRPr="00F04C0D">
        <w:rPr>
          <w:rFonts w:asciiTheme="minorEastAsia" w:hAnsiTheme="minorEastAsia" w:cs="宋体" w:hint="eastAsia"/>
          <w:color w:val="000000" w:themeColor="text1"/>
          <w:sz w:val="28"/>
          <w:szCs w:val="28"/>
        </w:rPr>
        <w:t>园区西门</w:t>
      </w:r>
    </w:p>
    <w:p w14:paraId="541A7562" w14:textId="5D43267F"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2．负责</w:t>
      </w:r>
      <w:r w:rsidRPr="00F04C0D">
        <w:rPr>
          <w:rFonts w:asciiTheme="minorEastAsia" w:hAnsiTheme="minorEastAsia" w:cs="宋体" w:hint="eastAsia"/>
          <w:bCs/>
          <w:color w:val="000000" w:themeColor="text1"/>
          <w:sz w:val="28"/>
          <w:szCs w:val="28"/>
        </w:rPr>
        <w:t>废液池设备、控制系统软件的维保</w:t>
      </w:r>
      <w:r w:rsidRPr="00F04C0D">
        <w:rPr>
          <w:rFonts w:asciiTheme="minorEastAsia" w:hAnsiTheme="minorEastAsia" w:hint="eastAsia"/>
          <w:bCs/>
          <w:color w:val="000000" w:themeColor="text1"/>
          <w:sz w:val="28"/>
          <w:szCs w:val="28"/>
        </w:rPr>
        <w:t>维修工作。</w:t>
      </w:r>
    </w:p>
    <w:p w14:paraId="1616006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3．负责</w:t>
      </w:r>
      <w:proofErr w:type="gramStart"/>
      <w:r w:rsidRPr="00F04C0D">
        <w:rPr>
          <w:rFonts w:asciiTheme="minorEastAsia" w:hAnsiTheme="minorEastAsia" w:hint="eastAsia"/>
          <w:bCs/>
          <w:color w:val="000000" w:themeColor="text1"/>
          <w:sz w:val="28"/>
          <w:szCs w:val="28"/>
        </w:rPr>
        <w:t>污</w:t>
      </w:r>
      <w:proofErr w:type="gramEnd"/>
      <w:r w:rsidRPr="00F04C0D">
        <w:rPr>
          <w:rFonts w:asciiTheme="minorEastAsia" w:hAnsiTheme="minorEastAsia" w:cs="宋体" w:hint="eastAsia"/>
          <w:bCs/>
          <w:color w:val="000000" w:themeColor="text1"/>
          <w:sz w:val="28"/>
          <w:szCs w:val="28"/>
        </w:rPr>
        <w:t>废液池</w:t>
      </w:r>
      <w:r w:rsidRPr="00F04C0D">
        <w:rPr>
          <w:rFonts w:asciiTheme="minorEastAsia" w:hAnsiTheme="minorEastAsia" w:hint="eastAsia"/>
          <w:bCs/>
          <w:color w:val="000000" w:themeColor="text1"/>
          <w:sz w:val="28"/>
          <w:szCs w:val="28"/>
        </w:rPr>
        <w:t>设备维护保养工作。</w:t>
      </w:r>
    </w:p>
    <w:p w14:paraId="651A340D"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（1）更换液位控制开关。</w:t>
      </w:r>
    </w:p>
    <w:p w14:paraId="29F4BCA3" w14:textId="3C920C42"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（2）水泵性能测试，绝缘测试。</w:t>
      </w:r>
    </w:p>
    <w:p w14:paraId="2CF59082" w14:textId="49ED0EBA"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（3）电气控制柜保养。</w:t>
      </w:r>
    </w:p>
    <w:p w14:paraId="63B5962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4．服务主要内容</w:t>
      </w:r>
    </w:p>
    <w:p w14:paraId="484E4895"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（1）定期巡视</w:t>
      </w:r>
    </w:p>
    <w:p w14:paraId="7E4363FA"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定期（隔月巡检）在大楼现场对设备进行巡视，并检查水泵运行状态；提供设备故障24小时紧急维修服务；保证设备处于24小时最佳运行状态。</w:t>
      </w:r>
    </w:p>
    <w:p w14:paraId="7A5F6494"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（2）每月检查项目</w:t>
      </w:r>
    </w:p>
    <w:p w14:paraId="38A27E39"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检查工作电压及三相电流；检查电源和控制线路；水泵的运转电流、声音；检查水泵的噪音情况。</w:t>
      </w:r>
    </w:p>
    <w:p w14:paraId="4CD11F4E" w14:textId="77777777" w:rsidR="00250F54" w:rsidRPr="00F04C0D" w:rsidRDefault="00000000">
      <w:pPr>
        <w:numPr>
          <w:ilvl w:val="255"/>
          <w:numId w:val="0"/>
        </w:num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（3）每年服务项目</w:t>
      </w:r>
    </w:p>
    <w:p w14:paraId="0DAAE1EF" w14:textId="77777777" w:rsidR="00250F54" w:rsidRPr="00F04C0D" w:rsidRDefault="00000000" w:rsidP="00F04C0D">
      <w:pPr>
        <w:numPr>
          <w:ilvl w:val="255"/>
          <w:numId w:val="0"/>
        </w:numPr>
        <w:spacing w:line="360" w:lineRule="auto"/>
        <w:ind w:leftChars="200" w:left="420"/>
        <w:rPr>
          <w:rFonts w:asciiTheme="minorEastAsia" w:hAnsiTheme="minorEastAsia" w:cs="宋体" w:hint="eastAsia"/>
          <w:bCs/>
          <w:color w:val="000000" w:themeColor="text1"/>
          <w:sz w:val="28"/>
          <w:szCs w:val="28"/>
        </w:rPr>
      </w:pPr>
      <w:r w:rsidRPr="00F04C0D">
        <w:rPr>
          <w:rFonts w:asciiTheme="minorEastAsia" w:hAnsiTheme="minorEastAsia" w:hint="eastAsia"/>
          <w:bCs/>
          <w:color w:val="000000" w:themeColor="text1"/>
          <w:sz w:val="28"/>
          <w:szCs w:val="28"/>
        </w:rPr>
        <w:t>更换液位控制开关；对水泵进行绝缘检测。</w:t>
      </w:r>
    </w:p>
    <w:p w14:paraId="6FAA4532" w14:textId="77777777" w:rsidR="00250F54" w:rsidRPr="00F04C0D" w:rsidRDefault="00250F54">
      <w:pPr>
        <w:numPr>
          <w:ilvl w:val="255"/>
          <w:numId w:val="0"/>
        </w:numPr>
        <w:adjustRightInd w:val="0"/>
        <w:snapToGrid w:val="0"/>
        <w:spacing w:line="360" w:lineRule="auto"/>
        <w:ind w:firstLineChars="200" w:firstLine="560"/>
        <w:rPr>
          <w:rFonts w:asciiTheme="minorEastAsia" w:hAnsiTheme="minorEastAsia" w:hint="eastAsia"/>
          <w:bCs/>
          <w:color w:val="000000" w:themeColor="text1"/>
          <w:sz w:val="28"/>
          <w:szCs w:val="28"/>
        </w:rPr>
      </w:pPr>
    </w:p>
    <w:p w14:paraId="722D71EB" w14:textId="77777777" w:rsidR="00250F54" w:rsidRPr="00F04C0D" w:rsidRDefault="00000000">
      <w:pPr>
        <w:numPr>
          <w:ilvl w:val="255"/>
          <w:numId w:val="0"/>
        </w:num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（四）</w:t>
      </w:r>
      <w:r w:rsidRPr="00F04C0D">
        <w:rPr>
          <w:rFonts w:asciiTheme="minorEastAsia" w:hAnsiTheme="minorEastAsia" w:cs="宋体" w:hint="eastAsia"/>
          <w:bCs/>
          <w:color w:val="000000" w:themeColor="text1"/>
          <w:sz w:val="28"/>
          <w:szCs w:val="28"/>
        </w:rPr>
        <w:t>5号楼顶太阳能设备年度维护保养</w:t>
      </w:r>
    </w:p>
    <w:p w14:paraId="54782DCB" w14:textId="77777777" w:rsidR="00250F54" w:rsidRPr="00F04C0D" w:rsidRDefault="00000000">
      <w:pPr>
        <w:numPr>
          <w:ilvl w:val="255"/>
          <w:numId w:val="0"/>
        </w:numPr>
        <w:adjustRightInd w:val="0"/>
        <w:snapToGrid w:val="0"/>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1．服务区域：5号楼</w:t>
      </w:r>
      <w:r w:rsidRPr="00F04C0D">
        <w:rPr>
          <w:rFonts w:asciiTheme="minorEastAsia" w:hAnsiTheme="minorEastAsia" w:cs="宋体" w:hint="eastAsia"/>
          <w:bCs/>
          <w:color w:val="000000" w:themeColor="text1"/>
          <w:sz w:val="28"/>
          <w:szCs w:val="28"/>
        </w:rPr>
        <w:t>顶</w:t>
      </w:r>
    </w:p>
    <w:p w14:paraId="2181B47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2．负责</w:t>
      </w:r>
      <w:r w:rsidRPr="00F04C0D">
        <w:rPr>
          <w:rFonts w:asciiTheme="minorEastAsia" w:hAnsiTheme="minorEastAsia" w:cs="宋体" w:hint="eastAsia"/>
          <w:bCs/>
          <w:color w:val="000000" w:themeColor="text1"/>
          <w:sz w:val="28"/>
          <w:szCs w:val="28"/>
        </w:rPr>
        <w:t>5号楼顶太阳能设备</w:t>
      </w:r>
      <w:r w:rsidRPr="00F04C0D">
        <w:rPr>
          <w:rFonts w:asciiTheme="minorEastAsia" w:hAnsiTheme="minorEastAsia" w:hint="eastAsia"/>
          <w:bCs/>
          <w:color w:val="000000" w:themeColor="text1"/>
          <w:sz w:val="28"/>
          <w:szCs w:val="28"/>
        </w:rPr>
        <w:t>故障排除和维修工作。</w:t>
      </w:r>
    </w:p>
    <w:p w14:paraId="07F50C68"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3．负责</w:t>
      </w:r>
      <w:r w:rsidRPr="00F04C0D">
        <w:rPr>
          <w:rFonts w:asciiTheme="minorEastAsia" w:hAnsiTheme="minorEastAsia" w:cs="宋体" w:hint="eastAsia"/>
          <w:bCs/>
          <w:color w:val="000000" w:themeColor="text1"/>
          <w:sz w:val="28"/>
          <w:szCs w:val="28"/>
        </w:rPr>
        <w:t>5号楼顶太阳能设备</w:t>
      </w:r>
      <w:r w:rsidRPr="00F04C0D">
        <w:rPr>
          <w:rFonts w:asciiTheme="minorEastAsia" w:hAnsiTheme="minorEastAsia" w:hint="eastAsia"/>
          <w:bCs/>
          <w:color w:val="000000" w:themeColor="text1"/>
          <w:sz w:val="28"/>
          <w:szCs w:val="28"/>
        </w:rPr>
        <w:t>维护保养工作及保温防冻工作。</w:t>
      </w:r>
    </w:p>
    <w:p w14:paraId="5EE996B8"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（1）更换</w:t>
      </w:r>
      <w:r w:rsidRPr="00F04C0D">
        <w:rPr>
          <w:rFonts w:eastAsia="宋体" w:hAnsi="宋体" w:cs="宋体" w:hint="eastAsia"/>
          <w:color w:val="000000" w:themeColor="text1"/>
          <w:sz w:val="28"/>
          <w:szCs w:val="28"/>
        </w:rPr>
        <w:t>太阳能玻璃管</w:t>
      </w:r>
      <w:r w:rsidRPr="00F04C0D">
        <w:rPr>
          <w:rFonts w:asciiTheme="minorEastAsia" w:hAnsiTheme="minorEastAsia" w:hint="eastAsia"/>
          <w:bCs/>
          <w:color w:val="000000" w:themeColor="text1"/>
          <w:sz w:val="28"/>
          <w:szCs w:val="28"/>
        </w:rPr>
        <w:t>。</w:t>
      </w:r>
    </w:p>
    <w:p w14:paraId="4247FFBD"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（2）保温有损坏即使更换，冬天要防冻。</w:t>
      </w:r>
    </w:p>
    <w:p w14:paraId="5F2AC8E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lastRenderedPageBreak/>
        <w:t>（3）循环泵、压力开关性能测试，绝缘测试。</w:t>
      </w:r>
    </w:p>
    <w:p w14:paraId="076A3E8E"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（4）电气控制柜保养。</w:t>
      </w:r>
    </w:p>
    <w:p w14:paraId="11EE9200"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4．服务主要内容</w:t>
      </w:r>
    </w:p>
    <w:p w14:paraId="0863B743"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（1）定期巡视</w:t>
      </w:r>
    </w:p>
    <w:p w14:paraId="747A2DB9"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定期（隔月巡检）楼顶现场对设备进行巡视，并检查循环</w:t>
      </w:r>
      <w:proofErr w:type="gramStart"/>
      <w:r w:rsidRPr="00F04C0D">
        <w:rPr>
          <w:rFonts w:asciiTheme="minorEastAsia" w:hAnsiTheme="minorEastAsia" w:hint="eastAsia"/>
          <w:bCs/>
          <w:color w:val="000000" w:themeColor="text1"/>
          <w:sz w:val="28"/>
          <w:szCs w:val="28"/>
        </w:rPr>
        <w:t>泵运行</w:t>
      </w:r>
      <w:proofErr w:type="gramEnd"/>
      <w:r w:rsidRPr="00F04C0D">
        <w:rPr>
          <w:rFonts w:asciiTheme="minorEastAsia" w:hAnsiTheme="minorEastAsia" w:hint="eastAsia"/>
          <w:bCs/>
          <w:color w:val="000000" w:themeColor="text1"/>
          <w:sz w:val="28"/>
          <w:szCs w:val="28"/>
        </w:rPr>
        <w:t>状态；提供设备故障24小时紧急维修服务；保证设备处于24小时最佳运行状态。</w:t>
      </w:r>
    </w:p>
    <w:p w14:paraId="0E390EBE"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（2）每月检查项目</w:t>
      </w:r>
    </w:p>
    <w:p w14:paraId="3DF73E4E"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检查工作电压及三相电流；检查电源和控制线路；循环泵的运转电流、声音；检查循环泵的噪音情况。</w:t>
      </w:r>
    </w:p>
    <w:p w14:paraId="511E016A" w14:textId="77777777" w:rsidR="00250F54" w:rsidRPr="00F04C0D" w:rsidRDefault="00000000">
      <w:pPr>
        <w:numPr>
          <w:ilvl w:val="255"/>
          <w:numId w:val="0"/>
        </w:num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（3）每年服务项目</w:t>
      </w:r>
    </w:p>
    <w:p w14:paraId="07291980" w14:textId="77777777" w:rsidR="00250F54" w:rsidRPr="00F04C0D" w:rsidRDefault="00000000">
      <w:pPr>
        <w:numPr>
          <w:ilvl w:val="255"/>
          <w:numId w:val="0"/>
        </w:numPr>
        <w:spacing w:line="360" w:lineRule="auto"/>
        <w:ind w:leftChars="200" w:left="42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更换压力控制开关；对水泵进行绝缘检测，</w:t>
      </w:r>
      <w:proofErr w:type="gramStart"/>
      <w:r w:rsidRPr="00F04C0D">
        <w:rPr>
          <w:rFonts w:eastAsia="宋体" w:hAnsi="宋体" w:cs="宋体" w:hint="eastAsia"/>
          <w:color w:val="000000" w:themeColor="text1"/>
          <w:sz w:val="24"/>
          <w:szCs w:val="24"/>
        </w:rPr>
        <w:t>硅磷晶每年</w:t>
      </w:r>
      <w:proofErr w:type="gramEnd"/>
      <w:r w:rsidRPr="00F04C0D">
        <w:rPr>
          <w:rFonts w:eastAsia="宋体" w:hAnsi="宋体" w:cs="宋体" w:hint="eastAsia"/>
          <w:color w:val="000000" w:themeColor="text1"/>
          <w:sz w:val="24"/>
          <w:szCs w:val="24"/>
        </w:rPr>
        <w:t>加注三次确保管道</w:t>
      </w:r>
      <w:proofErr w:type="gramStart"/>
      <w:r w:rsidRPr="00F04C0D">
        <w:rPr>
          <w:rFonts w:eastAsia="宋体" w:hAnsi="宋体" w:cs="宋体" w:hint="eastAsia"/>
          <w:color w:val="000000" w:themeColor="text1"/>
          <w:sz w:val="24"/>
          <w:szCs w:val="24"/>
        </w:rPr>
        <w:t>不</w:t>
      </w:r>
      <w:proofErr w:type="gramEnd"/>
      <w:r w:rsidRPr="00F04C0D">
        <w:rPr>
          <w:rFonts w:eastAsia="宋体" w:hAnsi="宋体" w:cs="宋体" w:hint="eastAsia"/>
          <w:color w:val="000000" w:themeColor="text1"/>
          <w:sz w:val="24"/>
          <w:szCs w:val="24"/>
        </w:rPr>
        <w:t>结垢</w:t>
      </w:r>
      <w:r w:rsidRPr="00F04C0D">
        <w:rPr>
          <w:rFonts w:asciiTheme="minorEastAsia" w:hAnsiTheme="minorEastAsia" w:hint="eastAsia"/>
          <w:bCs/>
          <w:color w:val="000000" w:themeColor="text1"/>
          <w:sz w:val="28"/>
          <w:szCs w:val="28"/>
        </w:rPr>
        <w:t>。</w:t>
      </w:r>
    </w:p>
    <w:p w14:paraId="4EC3FCBF" w14:textId="77777777" w:rsidR="00250F54" w:rsidRPr="00F04C0D" w:rsidRDefault="00250F54">
      <w:pPr>
        <w:pStyle w:val="1"/>
        <w:rPr>
          <w:color w:val="000000" w:themeColor="text1"/>
        </w:rPr>
      </w:pPr>
    </w:p>
    <w:p w14:paraId="4FC3FC89" w14:textId="77777777" w:rsidR="00250F54" w:rsidRPr="00F04C0D" w:rsidRDefault="00250F54">
      <w:pPr>
        <w:pStyle w:val="1"/>
        <w:rPr>
          <w:color w:val="000000" w:themeColor="text1"/>
        </w:rPr>
      </w:pPr>
    </w:p>
    <w:p w14:paraId="2CBBE2BF" w14:textId="77777777" w:rsidR="00250F54" w:rsidRPr="00F04C0D" w:rsidRDefault="00000000">
      <w:pPr>
        <w:spacing w:line="360" w:lineRule="auto"/>
        <w:ind w:firstLineChars="200" w:firstLine="562"/>
        <w:rPr>
          <w:rFonts w:asciiTheme="minorEastAsia" w:hAnsiTheme="minorEastAsia" w:hint="eastAsia"/>
          <w:b/>
          <w:color w:val="000000" w:themeColor="text1"/>
          <w:sz w:val="28"/>
          <w:szCs w:val="28"/>
        </w:rPr>
      </w:pPr>
      <w:r w:rsidRPr="00F04C0D">
        <w:rPr>
          <w:rFonts w:asciiTheme="minorEastAsia" w:hAnsiTheme="minorEastAsia" w:hint="eastAsia"/>
          <w:b/>
          <w:color w:val="000000" w:themeColor="text1"/>
          <w:sz w:val="28"/>
          <w:szCs w:val="28"/>
        </w:rPr>
        <w:t xml:space="preserve">第六条  </w:t>
      </w:r>
      <w:proofErr w:type="gramStart"/>
      <w:r w:rsidRPr="00F04C0D">
        <w:rPr>
          <w:rFonts w:asciiTheme="minorEastAsia" w:hAnsiTheme="minorEastAsia" w:hint="eastAsia"/>
          <w:b/>
          <w:color w:val="000000" w:themeColor="text1"/>
          <w:sz w:val="28"/>
          <w:szCs w:val="28"/>
        </w:rPr>
        <w:t>维保服务</w:t>
      </w:r>
      <w:proofErr w:type="gramEnd"/>
      <w:r w:rsidRPr="00F04C0D">
        <w:rPr>
          <w:rFonts w:asciiTheme="minorEastAsia" w:hAnsiTheme="minorEastAsia" w:hint="eastAsia"/>
          <w:b/>
          <w:color w:val="000000" w:themeColor="text1"/>
          <w:sz w:val="28"/>
          <w:szCs w:val="28"/>
        </w:rPr>
        <w:t>要求</w:t>
      </w:r>
    </w:p>
    <w:p w14:paraId="3EF67E19"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1、根据客户需求设立专门的值班电话，确保设备发生故障时能第一时间内到场维修。</w:t>
      </w:r>
    </w:p>
    <w:p w14:paraId="11504E37"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2、接到紧急报修通知后，应2小时内到达维修现场查勘并完成修复。</w:t>
      </w:r>
    </w:p>
    <w:p w14:paraId="50D5523F"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3、当遇到现场技术人员无能力处理该故障时，对于不影响运行的一般故障，公司技术负责人应争取在48小时内到达现场进行故障处理。</w:t>
      </w:r>
    </w:p>
    <w:p w14:paraId="22C1128E"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4、如需更换配件，应在最短时间内免费提供配件并更换。</w:t>
      </w:r>
    </w:p>
    <w:p w14:paraId="63F198FE"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5、应严格按照国家和行业质量标准和规范进行施工，维修项目出现重复故障问题，</w:t>
      </w:r>
      <w:proofErr w:type="gramStart"/>
      <w:r w:rsidRPr="00F04C0D">
        <w:rPr>
          <w:rFonts w:asciiTheme="minorEastAsia" w:hAnsiTheme="minorEastAsia" w:hint="eastAsia"/>
          <w:bCs/>
          <w:color w:val="000000" w:themeColor="text1"/>
          <w:sz w:val="28"/>
          <w:szCs w:val="28"/>
        </w:rPr>
        <w:t>维保方</w:t>
      </w:r>
      <w:proofErr w:type="gramEnd"/>
      <w:r w:rsidRPr="00F04C0D">
        <w:rPr>
          <w:rFonts w:asciiTheme="minorEastAsia" w:hAnsiTheme="minorEastAsia" w:hint="eastAsia"/>
          <w:bCs/>
          <w:color w:val="000000" w:themeColor="text1"/>
          <w:sz w:val="28"/>
          <w:szCs w:val="28"/>
        </w:rPr>
        <w:t>负责免费维修。</w:t>
      </w:r>
    </w:p>
    <w:p w14:paraId="46872615"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6、在施工过程中应遵守《施工管理规定》及相关的动火管理规定。</w:t>
      </w:r>
    </w:p>
    <w:p w14:paraId="49CCDD5A"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lastRenderedPageBreak/>
        <w:t>7、更换设备应与原设备同品牌、同款式或同档次，并保障其质量。</w:t>
      </w:r>
    </w:p>
    <w:p w14:paraId="5354AAD9"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8、每完成一项维护工作，须报请验收，并提供准确的工作量统计，填写《报修工作单》已备审核验收。</w:t>
      </w:r>
    </w:p>
    <w:p w14:paraId="722B28E9"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9、作业结束</w:t>
      </w:r>
      <w:proofErr w:type="gramStart"/>
      <w:r w:rsidRPr="00F04C0D">
        <w:rPr>
          <w:rFonts w:asciiTheme="minorEastAsia" w:hAnsiTheme="minorEastAsia" w:hint="eastAsia"/>
          <w:bCs/>
          <w:color w:val="000000" w:themeColor="text1"/>
          <w:sz w:val="28"/>
          <w:szCs w:val="28"/>
        </w:rPr>
        <w:t>后维保</w:t>
      </w:r>
      <w:proofErr w:type="gramEnd"/>
      <w:r w:rsidRPr="00F04C0D">
        <w:rPr>
          <w:rFonts w:asciiTheme="minorEastAsia" w:hAnsiTheme="minorEastAsia" w:hint="eastAsia"/>
          <w:bCs/>
          <w:color w:val="000000" w:themeColor="text1"/>
          <w:sz w:val="28"/>
          <w:szCs w:val="28"/>
        </w:rPr>
        <w:t xml:space="preserve">方应将更换、拆除的设施按要求存放。 </w:t>
      </w:r>
    </w:p>
    <w:p w14:paraId="7CCD69ED" w14:textId="77777777" w:rsidR="00250F54" w:rsidRPr="00F04C0D" w:rsidRDefault="00000000">
      <w:pPr>
        <w:spacing w:line="360" w:lineRule="auto"/>
        <w:ind w:firstLineChars="200" w:firstLine="560"/>
        <w:rPr>
          <w:rFonts w:asciiTheme="minorEastAsia" w:hAnsiTheme="minorEastAsia" w:hint="eastAsia"/>
          <w:bCs/>
          <w:color w:val="000000" w:themeColor="text1"/>
          <w:sz w:val="28"/>
          <w:szCs w:val="28"/>
        </w:rPr>
      </w:pPr>
      <w:r w:rsidRPr="00F04C0D">
        <w:rPr>
          <w:rFonts w:asciiTheme="minorEastAsia" w:hAnsiTheme="minorEastAsia" w:hint="eastAsia"/>
          <w:bCs/>
          <w:color w:val="000000" w:themeColor="text1"/>
          <w:sz w:val="28"/>
          <w:szCs w:val="28"/>
        </w:rPr>
        <w:t>10、</w:t>
      </w:r>
      <w:proofErr w:type="gramStart"/>
      <w:r w:rsidRPr="00F04C0D">
        <w:rPr>
          <w:rFonts w:asciiTheme="minorEastAsia" w:hAnsiTheme="minorEastAsia" w:hint="eastAsia"/>
          <w:bCs/>
          <w:color w:val="000000" w:themeColor="text1"/>
          <w:sz w:val="28"/>
          <w:szCs w:val="28"/>
        </w:rPr>
        <w:t>维保方</w:t>
      </w:r>
      <w:proofErr w:type="gramEnd"/>
      <w:r w:rsidRPr="00F04C0D">
        <w:rPr>
          <w:rFonts w:asciiTheme="minorEastAsia" w:hAnsiTheme="minorEastAsia" w:hint="eastAsia"/>
          <w:bCs/>
          <w:color w:val="000000" w:themeColor="text1"/>
          <w:sz w:val="28"/>
          <w:szCs w:val="28"/>
        </w:rPr>
        <w:t>应做到文明施工，并指派专人负责施工现场整洁，施工完毕后对施工现场的杂物清扫干净。</w:t>
      </w:r>
    </w:p>
    <w:p w14:paraId="6F65AFE4"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hint="eastAsia"/>
          <w:bCs/>
          <w:color w:val="000000" w:themeColor="text1"/>
          <w:sz w:val="28"/>
          <w:szCs w:val="28"/>
        </w:rPr>
        <w:t>11.</w:t>
      </w:r>
      <w:r w:rsidRPr="00F04C0D">
        <w:rPr>
          <w:rFonts w:asciiTheme="minorEastAsia" w:hAnsiTheme="minorEastAsia" w:cs="宋体" w:hint="eastAsia"/>
          <w:color w:val="000000" w:themeColor="text1"/>
          <w:sz w:val="28"/>
          <w:szCs w:val="28"/>
        </w:rPr>
        <w:t>无论何种维修都应做以下七项通检，否则每发生1次问题，甲方在支付乙方下季服务费用时扣除总合同额1%。</w:t>
      </w:r>
    </w:p>
    <w:p w14:paraId="2B19B557"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（1)电源电压，电源线、通讯线是否符合要求；</w:t>
      </w:r>
    </w:p>
    <w:p w14:paraId="144E99A8"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（2)端子排、地线或其他接线头有无松动、老化现象；</w:t>
      </w:r>
    </w:p>
    <w:p w14:paraId="26698DB6"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（3)冷凝排水是否畅通，冷凝水管有无渗漏；</w:t>
      </w:r>
    </w:p>
    <w:p w14:paraId="3A6E4420"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（4)制冷剂压力、内外接口处有无漏氟；</w:t>
      </w:r>
    </w:p>
    <w:p w14:paraId="333864A1"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（5)异常噪音检查；</w:t>
      </w:r>
    </w:p>
    <w:p w14:paraId="157948A3"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（6)电气绝缘是否合格；</w:t>
      </w:r>
    </w:p>
    <w:p w14:paraId="68E44804" w14:textId="77777777" w:rsidR="00250F54" w:rsidRPr="00F04C0D" w:rsidRDefault="00000000">
      <w:pPr>
        <w:spacing w:line="360" w:lineRule="auto"/>
        <w:ind w:right="-34"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（7)设备运行电流、电压是否正常。</w:t>
      </w:r>
    </w:p>
    <w:p w14:paraId="18ABA124" w14:textId="77777777" w:rsidR="00250F54" w:rsidRPr="00F04C0D" w:rsidRDefault="00000000">
      <w:pPr>
        <w:snapToGrid w:val="0"/>
        <w:spacing w:line="360" w:lineRule="auto"/>
        <w:ind w:firstLineChars="200" w:firstLine="562"/>
        <w:rPr>
          <w:rFonts w:asciiTheme="minorEastAsia" w:hAnsiTheme="minorEastAsia" w:hint="eastAsia"/>
          <w:color w:val="000000" w:themeColor="text1"/>
          <w:sz w:val="28"/>
          <w:szCs w:val="28"/>
        </w:rPr>
      </w:pPr>
      <w:r w:rsidRPr="00F04C0D">
        <w:rPr>
          <w:rFonts w:asciiTheme="minorEastAsia" w:hAnsiTheme="minorEastAsia" w:hint="eastAsia"/>
          <w:b/>
          <w:color w:val="000000" w:themeColor="text1"/>
          <w:sz w:val="28"/>
          <w:szCs w:val="28"/>
        </w:rPr>
        <w:t>第七条  验收及保修</w:t>
      </w:r>
    </w:p>
    <w:p w14:paraId="0B5193D6" w14:textId="77777777" w:rsidR="00250F54" w:rsidRPr="00F04C0D" w:rsidRDefault="00000000">
      <w:pPr>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1.每次维修完成后乙方及时通知甲方相关人员组织验收。如验收不合格，需返修至合格为止。</w:t>
      </w:r>
    </w:p>
    <w:p w14:paraId="53A11D3B" w14:textId="77777777" w:rsidR="00250F54" w:rsidRPr="00F04C0D" w:rsidRDefault="00000000">
      <w:pPr>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2.全包服务：</w:t>
      </w:r>
    </w:p>
    <w:p w14:paraId="66EB4BE1" w14:textId="77777777" w:rsidR="00250F54" w:rsidRPr="00F04C0D" w:rsidRDefault="00000000">
      <w:pPr>
        <w:spacing w:line="360" w:lineRule="auto"/>
        <w:ind w:leftChars="200" w:left="42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（1) 服务期内免费修理和更换零部件；</w:t>
      </w:r>
    </w:p>
    <w:p w14:paraId="6BCAE2B5" w14:textId="77777777" w:rsidR="00250F54" w:rsidRPr="00F04C0D" w:rsidRDefault="00000000">
      <w:pPr>
        <w:spacing w:line="360" w:lineRule="auto"/>
        <w:ind w:leftChars="200" w:left="42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（2）服务期外乙方对更换过的主要零部件（例如通风专用三相异步电动机、风扇电机、电控板）负责保修保换，保修保换期限为六个月；其它易损配件保修保换期限为3个月。</w:t>
      </w:r>
    </w:p>
    <w:p w14:paraId="61683024" w14:textId="77777777" w:rsidR="00250F54" w:rsidRPr="00F04C0D" w:rsidRDefault="00000000">
      <w:pPr>
        <w:spacing w:line="360" w:lineRule="auto"/>
        <w:ind w:firstLineChars="150" w:firstLine="42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（3)保修保换期限内，如因乙方错误操作导致同一部件或其他损坏的，包括因乙方提供的配套部件、材料等质量问题</w:t>
      </w:r>
      <w:r w:rsidRPr="00F04C0D">
        <w:rPr>
          <w:rFonts w:asciiTheme="minorEastAsia" w:hAnsiTheme="minorEastAsia" w:cs="宋体" w:hint="eastAsia"/>
          <w:color w:val="000000" w:themeColor="text1"/>
          <w:spacing w:val="6"/>
          <w:sz w:val="28"/>
          <w:szCs w:val="28"/>
        </w:rPr>
        <w:t>造成的二次维修，</w:t>
      </w:r>
      <w:r w:rsidRPr="00F04C0D">
        <w:rPr>
          <w:rFonts w:asciiTheme="minorEastAsia" w:hAnsiTheme="minorEastAsia" w:cs="宋体" w:hint="eastAsia"/>
          <w:color w:val="000000" w:themeColor="text1"/>
          <w:sz w:val="28"/>
          <w:szCs w:val="28"/>
        </w:rPr>
        <w:t>其费用由乙方承担。</w:t>
      </w:r>
    </w:p>
    <w:p w14:paraId="750BAE9D" w14:textId="77777777" w:rsidR="00250F54" w:rsidRPr="00F04C0D" w:rsidRDefault="00000000">
      <w:pPr>
        <w:snapToGrid w:val="0"/>
        <w:spacing w:line="360" w:lineRule="auto"/>
        <w:ind w:firstLineChars="200" w:firstLine="562"/>
        <w:rPr>
          <w:rFonts w:asciiTheme="minorEastAsia" w:hAnsiTheme="minorEastAsia" w:hint="eastAsia"/>
          <w:color w:val="000000" w:themeColor="text1"/>
          <w:sz w:val="28"/>
          <w:szCs w:val="28"/>
        </w:rPr>
      </w:pPr>
      <w:r w:rsidRPr="00F04C0D">
        <w:rPr>
          <w:rFonts w:asciiTheme="minorEastAsia" w:hAnsiTheme="minorEastAsia" w:hint="eastAsia"/>
          <w:b/>
          <w:color w:val="000000" w:themeColor="text1"/>
          <w:sz w:val="28"/>
          <w:szCs w:val="28"/>
        </w:rPr>
        <w:lastRenderedPageBreak/>
        <w:t xml:space="preserve">第八条 </w:t>
      </w:r>
      <w:r w:rsidRPr="00F04C0D">
        <w:rPr>
          <w:rFonts w:asciiTheme="minorEastAsia" w:hAnsiTheme="minorEastAsia" w:hint="eastAsia"/>
          <w:color w:val="000000" w:themeColor="text1"/>
          <w:sz w:val="28"/>
          <w:szCs w:val="28"/>
        </w:rPr>
        <w:t xml:space="preserve"> </w:t>
      </w:r>
      <w:r w:rsidRPr="00F04C0D">
        <w:rPr>
          <w:rFonts w:asciiTheme="minorEastAsia" w:hAnsiTheme="minorEastAsia" w:hint="eastAsia"/>
          <w:b/>
          <w:color w:val="000000" w:themeColor="text1"/>
          <w:sz w:val="28"/>
          <w:szCs w:val="28"/>
        </w:rPr>
        <w:t>甲方权利和义务</w:t>
      </w:r>
    </w:p>
    <w:p w14:paraId="5C36BF8F"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1.</w:t>
      </w:r>
      <w:r w:rsidRPr="00F04C0D">
        <w:rPr>
          <w:rFonts w:asciiTheme="minorEastAsia" w:hAnsiTheme="minorEastAsia" w:hint="eastAsia"/>
          <w:color w:val="000000" w:themeColor="text1"/>
          <w:sz w:val="28"/>
          <w:szCs w:val="28"/>
        </w:rPr>
        <w:t>检查乙方服务质量及现场管理情况</w:t>
      </w:r>
      <w:r w:rsidRPr="00F04C0D">
        <w:rPr>
          <w:rFonts w:asciiTheme="minorEastAsia" w:hAnsiTheme="minorEastAsia" w:cs="宋体" w:hint="eastAsia"/>
          <w:color w:val="000000" w:themeColor="text1"/>
          <w:sz w:val="28"/>
          <w:szCs w:val="28"/>
        </w:rPr>
        <w:t>，对违反本协议的，甲方有权要求乙方进行整改或中止协议</w:t>
      </w:r>
      <w:r w:rsidRPr="00F04C0D">
        <w:rPr>
          <w:rFonts w:asciiTheme="minorEastAsia" w:hAnsiTheme="minorEastAsia" w:hint="eastAsia"/>
          <w:color w:val="000000" w:themeColor="text1"/>
          <w:sz w:val="28"/>
          <w:szCs w:val="28"/>
        </w:rPr>
        <w:t>。</w:t>
      </w:r>
      <w:r w:rsidRPr="00F04C0D">
        <w:rPr>
          <w:rFonts w:asciiTheme="minorEastAsia" w:hAnsiTheme="minorEastAsia" w:cs="宋体" w:hint="eastAsia"/>
          <w:color w:val="000000" w:themeColor="text1"/>
          <w:sz w:val="28"/>
          <w:szCs w:val="28"/>
        </w:rPr>
        <w:t xml:space="preserve"> </w:t>
      </w:r>
    </w:p>
    <w:p w14:paraId="3B5FBAF9"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2.甲方按时向乙方支付确认有效的服务费用。</w:t>
      </w:r>
    </w:p>
    <w:p w14:paraId="6294BD1E"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3.合同期限内乙方未完全满足要求，甲方可以将部分或全部服务直接委托第三方公司承担。</w:t>
      </w:r>
    </w:p>
    <w:p w14:paraId="7F281FDB" w14:textId="77777777" w:rsidR="00250F54" w:rsidRPr="00F04C0D" w:rsidRDefault="00000000">
      <w:pPr>
        <w:snapToGrid w:val="0"/>
        <w:spacing w:line="360" w:lineRule="auto"/>
        <w:ind w:firstLineChars="200" w:firstLine="562"/>
        <w:rPr>
          <w:rFonts w:asciiTheme="minorEastAsia" w:hAnsiTheme="minorEastAsia" w:hint="eastAsia"/>
          <w:color w:val="000000" w:themeColor="text1"/>
          <w:sz w:val="28"/>
          <w:szCs w:val="28"/>
        </w:rPr>
      </w:pPr>
      <w:r w:rsidRPr="00F04C0D">
        <w:rPr>
          <w:rFonts w:asciiTheme="minorEastAsia" w:hAnsiTheme="minorEastAsia" w:hint="eastAsia"/>
          <w:b/>
          <w:color w:val="000000" w:themeColor="text1"/>
          <w:sz w:val="28"/>
          <w:szCs w:val="28"/>
        </w:rPr>
        <w:t xml:space="preserve">第九条 </w:t>
      </w:r>
      <w:r w:rsidRPr="00F04C0D">
        <w:rPr>
          <w:rFonts w:asciiTheme="minorEastAsia" w:hAnsiTheme="minorEastAsia" w:hint="eastAsia"/>
          <w:color w:val="000000" w:themeColor="text1"/>
          <w:sz w:val="28"/>
          <w:szCs w:val="28"/>
        </w:rPr>
        <w:t xml:space="preserve"> </w:t>
      </w:r>
      <w:r w:rsidRPr="00F04C0D">
        <w:rPr>
          <w:rFonts w:asciiTheme="minorEastAsia" w:hAnsiTheme="minorEastAsia" w:hint="eastAsia"/>
          <w:b/>
          <w:color w:val="000000" w:themeColor="text1"/>
          <w:sz w:val="28"/>
          <w:szCs w:val="28"/>
        </w:rPr>
        <w:t>乙方权利和义务</w:t>
      </w:r>
    </w:p>
    <w:p w14:paraId="415B0D58"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1. 乙方须按本协议为甲方提供及时优质的服务。</w:t>
      </w:r>
    </w:p>
    <w:p w14:paraId="5D1BBB50" w14:textId="77777777" w:rsidR="00250F54" w:rsidRPr="00F04C0D" w:rsidRDefault="00000000">
      <w:pPr>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2. 乙方在维修及保养过程中如实填写《服务单》等见证材料记录，并报送甲方。</w:t>
      </w:r>
    </w:p>
    <w:p w14:paraId="0BEDDDCF" w14:textId="77777777" w:rsidR="00250F54" w:rsidRPr="00F04C0D" w:rsidRDefault="00000000">
      <w:pPr>
        <w:tabs>
          <w:tab w:val="left" w:pos="720"/>
        </w:tabs>
        <w:snapToGrid w:val="0"/>
        <w:spacing w:line="360" w:lineRule="auto"/>
        <w:ind w:firstLineChars="200" w:firstLine="560"/>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3. 乙方</w:t>
      </w:r>
      <w:r w:rsidRPr="00F04C0D">
        <w:rPr>
          <w:rFonts w:asciiTheme="minorEastAsia" w:hAnsiTheme="minorEastAsia" w:hint="eastAsia"/>
          <w:color w:val="000000" w:themeColor="text1"/>
          <w:sz w:val="28"/>
          <w:szCs w:val="28"/>
        </w:rPr>
        <w:t>在工作现场应遵守甲方的有关规章制度。</w:t>
      </w:r>
      <w:r w:rsidRPr="00F04C0D">
        <w:rPr>
          <w:rFonts w:asciiTheme="minorEastAsia" w:hAnsiTheme="minorEastAsia" w:cs="宋体" w:hint="eastAsia"/>
          <w:color w:val="000000" w:themeColor="text1"/>
          <w:sz w:val="28"/>
          <w:szCs w:val="28"/>
        </w:rPr>
        <w:t>在维修及保养过程中，因乙方原因导致的质量事故和安全事故由乙方自行承担，</w:t>
      </w:r>
      <w:r w:rsidRPr="00F04C0D">
        <w:rPr>
          <w:rFonts w:asciiTheme="minorEastAsia" w:hAnsiTheme="minorEastAsia" w:hint="eastAsia"/>
          <w:color w:val="000000" w:themeColor="text1"/>
          <w:sz w:val="28"/>
          <w:szCs w:val="28"/>
        </w:rPr>
        <w:t>甲方不负责任何连带责任。</w:t>
      </w:r>
    </w:p>
    <w:p w14:paraId="3F62F756" w14:textId="77777777" w:rsidR="00250F54" w:rsidRPr="00F04C0D" w:rsidRDefault="00000000">
      <w:pPr>
        <w:snapToGrid w:val="0"/>
        <w:spacing w:line="360" w:lineRule="auto"/>
        <w:ind w:firstLineChars="200" w:firstLine="562"/>
        <w:rPr>
          <w:rFonts w:asciiTheme="minorEastAsia" w:hAnsiTheme="minorEastAsia" w:hint="eastAsia"/>
          <w:color w:val="000000" w:themeColor="text1"/>
          <w:sz w:val="28"/>
          <w:szCs w:val="28"/>
        </w:rPr>
      </w:pPr>
      <w:r w:rsidRPr="00F04C0D">
        <w:rPr>
          <w:rFonts w:asciiTheme="minorEastAsia" w:hAnsiTheme="minorEastAsia" w:hint="eastAsia"/>
          <w:b/>
          <w:color w:val="000000" w:themeColor="text1"/>
          <w:sz w:val="28"/>
          <w:szCs w:val="28"/>
        </w:rPr>
        <w:t xml:space="preserve">第十条 </w:t>
      </w:r>
      <w:r w:rsidRPr="00F04C0D">
        <w:rPr>
          <w:rFonts w:asciiTheme="minorEastAsia" w:hAnsiTheme="minorEastAsia" w:hint="eastAsia"/>
          <w:color w:val="000000" w:themeColor="text1"/>
          <w:sz w:val="28"/>
          <w:szCs w:val="28"/>
        </w:rPr>
        <w:t xml:space="preserve"> </w:t>
      </w:r>
      <w:r w:rsidRPr="00F04C0D">
        <w:rPr>
          <w:rFonts w:asciiTheme="minorEastAsia" w:hAnsiTheme="minorEastAsia" w:hint="eastAsia"/>
          <w:b/>
          <w:color w:val="000000" w:themeColor="text1"/>
          <w:sz w:val="28"/>
          <w:szCs w:val="28"/>
        </w:rPr>
        <w:t>不可抗力</w:t>
      </w:r>
    </w:p>
    <w:p w14:paraId="52B76D5E" w14:textId="77777777" w:rsidR="00250F54" w:rsidRPr="00F04C0D" w:rsidRDefault="00000000">
      <w:pPr>
        <w:snapToGrid w:val="0"/>
        <w:spacing w:line="360" w:lineRule="auto"/>
        <w:ind w:leftChars="33" w:left="69"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如因不可抗力的原因导致某一方不能履行和不能完全履行本协议项下规定的义务，双方互不承担责任。</w:t>
      </w:r>
    </w:p>
    <w:p w14:paraId="61EB81CB" w14:textId="77777777" w:rsidR="00250F54" w:rsidRPr="00F04C0D" w:rsidRDefault="00000000">
      <w:pPr>
        <w:snapToGrid w:val="0"/>
        <w:spacing w:line="360" w:lineRule="auto"/>
        <w:ind w:firstLineChars="200" w:firstLine="562"/>
        <w:rPr>
          <w:rFonts w:asciiTheme="minorEastAsia" w:hAnsiTheme="minorEastAsia" w:hint="eastAsia"/>
          <w:color w:val="000000" w:themeColor="text1"/>
          <w:sz w:val="28"/>
          <w:szCs w:val="28"/>
        </w:rPr>
      </w:pPr>
      <w:r w:rsidRPr="00F04C0D">
        <w:rPr>
          <w:rFonts w:asciiTheme="minorEastAsia" w:hAnsiTheme="minorEastAsia" w:hint="eastAsia"/>
          <w:b/>
          <w:color w:val="000000" w:themeColor="text1"/>
          <w:sz w:val="28"/>
          <w:szCs w:val="28"/>
        </w:rPr>
        <w:t>第十一条  争议解决</w:t>
      </w:r>
    </w:p>
    <w:p w14:paraId="22DF3000" w14:textId="77777777" w:rsidR="00250F54" w:rsidRPr="00F04C0D" w:rsidRDefault="00000000">
      <w:pPr>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在本协议执行过程中，如发生争议，双方协商解决，如果协商不成，提请甲方当地法院诉讼裁决。</w:t>
      </w:r>
    </w:p>
    <w:p w14:paraId="67412F03" w14:textId="77777777" w:rsidR="00250F54" w:rsidRPr="00F04C0D" w:rsidRDefault="00000000">
      <w:pPr>
        <w:snapToGrid w:val="0"/>
        <w:spacing w:line="360" w:lineRule="auto"/>
        <w:ind w:firstLineChars="200" w:firstLine="562"/>
        <w:rPr>
          <w:rFonts w:asciiTheme="minorEastAsia" w:hAnsiTheme="minorEastAsia" w:hint="eastAsia"/>
          <w:color w:val="000000" w:themeColor="text1"/>
          <w:sz w:val="28"/>
          <w:szCs w:val="28"/>
        </w:rPr>
      </w:pPr>
      <w:r w:rsidRPr="00F04C0D">
        <w:rPr>
          <w:rFonts w:asciiTheme="minorEastAsia" w:hAnsiTheme="minorEastAsia" w:hint="eastAsia"/>
          <w:b/>
          <w:color w:val="000000" w:themeColor="text1"/>
          <w:sz w:val="28"/>
          <w:szCs w:val="28"/>
        </w:rPr>
        <w:t>第十二条</w:t>
      </w:r>
      <w:r w:rsidRPr="00F04C0D">
        <w:rPr>
          <w:rFonts w:asciiTheme="minorEastAsia" w:hAnsiTheme="minorEastAsia" w:hint="eastAsia"/>
          <w:color w:val="000000" w:themeColor="text1"/>
          <w:sz w:val="28"/>
          <w:szCs w:val="28"/>
        </w:rPr>
        <w:t xml:space="preserve">  </w:t>
      </w:r>
      <w:r w:rsidRPr="00F04C0D">
        <w:rPr>
          <w:rFonts w:asciiTheme="minorEastAsia" w:hAnsiTheme="minorEastAsia" w:hint="eastAsia"/>
          <w:b/>
          <w:color w:val="000000" w:themeColor="text1"/>
          <w:sz w:val="28"/>
          <w:szCs w:val="28"/>
        </w:rPr>
        <w:t>附则</w:t>
      </w:r>
    </w:p>
    <w:p w14:paraId="4AB57D13" w14:textId="77777777" w:rsidR="00250F54" w:rsidRPr="00F04C0D" w:rsidRDefault="00000000">
      <w:pPr>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1.本协议一式肆份，双方各持贰份，自双方签字盖章之日起生效。</w:t>
      </w:r>
    </w:p>
    <w:p w14:paraId="2F8C2CD4" w14:textId="77777777" w:rsidR="00250F54" w:rsidRPr="00F04C0D" w:rsidRDefault="00000000">
      <w:pPr>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2.未尽事宜，双方协商签订补充协议或附件以对有关问题进行补充、说明和解释。补充协议和附件为其不可分割的一部分，与本协议具有同等法律效力。</w:t>
      </w:r>
    </w:p>
    <w:p w14:paraId="2FA07C36" w14:textId="77777777" w:rsidR="00250F54" w:rsidRPr="00F04C0D" w:rsidRDefault="00000000">
      <w:pPr>
        <w:snapToGrid w:val="0"/>
        <w:spacing w:line="360" w:lineRule="auto"/>
        <w:ind w:firstLineChars="200" w:firstLine="560"/>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z w:val="28"/>
          <w:szCs w:val="28"/>
        </w:rPr>
        <w:t>3.乙方不得将本协议之工作内容转包给其它公司执行。</w:t>
      </w:r>
    </w:p>
    <w:p w14:paraId="3AC9EA20" w14:textId="77777777" w:rsidR="00250F54" w:rsidRPr="00F04C0D" w:rsidRDefault="00000000">
      <w:pPr>
        <w:spacing w:line="560" w:lineRule="exact"/>
        <w:ind w:firstLineChars="200" w:firstLine="562"/>
        <w:rPr>
          <w:rFonts w:asciiTheme="minorEastAsia" w:hAnsiTheme="minorEastAsia" w:hint="eastAsia"/>
          <w:b/>
          <w:bCs/>
          <w:color w:val="000000" w:themeColor="text1"/>
          <w:sz w:val="28"/>
          <w:szCs w:val="28"/>
        </w:rPr>
      </w:pPr>
      <w:r w:rsidRPr="00F04C0D">
        <w:rPr>
          <w:rFonts w:asciiTheme="minorEastAsia" w:hAnsiTheme="minorEastAsia" w:hint="eastAsia"/>
          <w:b/>
          <w:bCs/>
          <w:color w:val="000000" w:themeColor="text1"/>
          <w:sz w:val="28"/>
          <w:szCs w:val="28"/>
        </w:rPr>
        <w:lastRenderedPageBreak/>
        <w:t>第十三条  双方信息</w:t>
      </w:r>
    </w:p>
    <w:p w14:paraId="6F27A48A" w14:textId="77777777" w:rsidR="00250F54" w:rsidRPr="00F04C0D" w:rsidRDefault="00000000">
      <w:pPr>
        <w:spacing w:line="560" w:lineRule="exact"/>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pacing w:val="-6"/>
          <w:sz w:val="28"/>
          <w:szCs w:val="28"/>
        </w:rPr>
        <w:t>甲   方：</w:t>
      </w:r>
      <w:r w:rsidRPr="00F04C0D">
        <w:rPr>
          <w:rFonts w:asciiTheme="minorEastAsia" w:hAnsiTheme="minorEastAsia" w:hint="eastAsia"/>
          <w:color w:val="000000" w:themeColor="text1"/>
          <w:spacing w:val="-6"/>
          <w:sz w:val="28"/>
          <w:szCs w:val="28"/>
          <w:u w:val="single"/>
        </w:rPr>
        <w:t>国家纳米科学中心</w:t>
      </w:r>
    </w:p>
    <w:p w14:paraId="5EE036F2" w14:textId="77777777"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甲方纳税人识别号：</w:t>
      </w:r>
      <w:r w:rsidRPr="00F04C0D">
        <w:rPr>
          <w:rFonts w:asciiTheme="minorEastAsia" w:hAnsiTheme="minorEastAsia" w:hint="eastAsia"/>
          <w:color w:val="000000" w:themeColor="text1"/>
          <w:spacing w:val="-6"/>
          <w:sz w:val="28"/>
          <w:szCs w:val="28"/>
          <w:u w:val="single"/>
        </w:rPr>
        <w:t xml:space="preserve">                                  </w:t>
      </w:r>
    </w:p>
    <w:p w14:paraId="5AA8C2A5" w14:textId="77777777" w:rsidR="00250F54" w:rsidRPr="00F04C0D" w:rsidRDefault="00000000">
      <w:pPr>
        <w:spacing w:line="560" w:lineRule="exact"/>
        <w:jc w:val="left"/>
        <w:rPr>
          <w:rFonts w:asciiTheme="minorEastAsia" w:hAnsiTheme="minorEastAsia" w:hint="eastAsia"/>
          <w:color w:val="000000" w:themeColor="text1"/>
          <w:spacing w:val="-6"/>
          <w:sz w:val="28"/>
          <w:szCs w:val="28"/>
        </w:rPr>
      </w:pPr>
      <w:r w:rsidRPr="00F04C0D">
        <w:rPr>
          <w:rFonts w:asciiTheme="minorEastAsia" w:hAnsiTheme="minorEastAsia" w:hint="eastAsia"/>
          <w:color w:val="000000" w:themeColor="text1"/>
          <w:spacing w:val="-6"/>
          <w:sz w:val="28"/>
          <w:szCs w:val="28"/>
        </w:rPr>
        <w:t>甲方开户银行名称：</w:t>
      </w:r>
      <w:r w:rsidRPr="00F04C0D">
        <w:rPr>
          <w:rFonts w:asciiTheme="minorEastAsia" w:hAnsiTheme="minorEastAsia" w:hint="eastAsia"/>
          <w:color w:val="000000" w:themeColor="text1"/>
          <w:spacing w:val="-6"/>
          <w:sz w:val="28"/>
          <w:szCs w:val="28"/>
          <w:u w:val="single"/>
        </w:rPr>
        <w:t xml:space="preserve">                                    </w:t>
      </w:r>
    </w:p>
    <w:p w14:paraId="174020E4" w14:textId="77777777" w:rsidR="00250F54" w:rsidRPr="00F04C0D" w:rsidRDefault="00000000">
      <w:pPr>
        <w:spacing w:line="560" w:lineRule="exact"/>
        <w:jc w:val="left"/>
        <w:rPr>
          <w:rFonts w:asciiTheme="minorEastAsia" w:hAnsiTheme="minorEastAsia" w:hint="eastAsia"/>
          <w:color w:val="000000" w:themeColor="text1"/>
          <w:spacing w:val="-6"/>
          <w:sz w:val="28"/>
          <w:szCs w:val="28"/>
        </w:rPr>
      </w:pPr>
      <w:r w:rsidRPr="00F04C0D">
        <w:rPr>
          <w:rFonts w:asciiTheme="minorEastAsia" w:hAnsiTheme="minorEastAsia" w:hint="eastAsia"/>
          <w:color w:val="000000" w:themeColor="text1"/>
          <w:spacing w:val="-6"/>
          <w:sz w:val="28"/>
          <w:szCs w:val="28"/>
        </w:rPr>
        <w:t>甲方开户银行账号：</w:t>
      </w:r>
      <w:r w:rsidRPr="00F04C0D">
        <w:rPr>
          <w:rFonts w:asciiTheme="minorEastAsia" w:hAnsiTheme="minorEastAsia" w:hint="eastAsia"/>
          <w:color w:val="000000" w:themeColor="text1"/>
          <w:spacing w:val="-6"/>
          <w:sz w:val="28"/>
          <w:szCs w:val="28"/>
          <w:u w:val="single"/>
        </w:rPr>
        <w:t xml:space="preserve">                               </w:t>
      </w:r>
    </w:p>
    <w:p w14:paraId="123A825A" w14:textId="77777777" w:rsidR="00250F54" w:rsidRPr="00F04C0D" w:rsidRDefault="00000000">
      <w:pPr>
        <w:spacing w:line="560" w:lineRule="exact"/>
        <w:jc w:val="left"/>
        <w:rPr>
          <w:rFonts w:asciiTheme="minorEastAsia" w:hAnsiTheme="minorEastAsia" w:hint="eastAsia"/>
          <w:color w:val="000000" w:themeColor="text1"/>
          <w:spacing w:val="-6"/>
          <w:sz w:val="28"/>
          <w:szCs w:val="28"/>
        </w:rPr>
      </w:pPr>
      <w:r w:rsidRPr="00F04C0D">
        <w:rPr>
          <w:rFonts w:asciiTheme="minorEastAsia" w:hAnsiTheme="minorEastAsia" w:hint="eastAsia"/>
          <w:color w:val="000000" w:themeColor="text1"/>
          <w:spacing w:val="-6"/>
          <w:sz w:val="28"/>
          <w:szCs w:val="28"/>
        </w:rPr>
        <w:t>住所地（注册地）：</w:t>
      </w:r>
      <w:r w:rsidRPr="00F04C0D">
        <w:rPr>
          <w:rFonts w:asciiTheme="minorEastAsia" w:hAnsiTheme="minorEastAsia" w:hint="eastAsia"/>
          <w:color w:val="000000" w:themeColor="text1"/>
          <w:spacing w:val="-6"/>
          <w:sz w:val="28"/>
          <w:szCs w:val="28"/>
          <w:u w:val="single"/>
        </w:rPr>
        <w:t xml:space="preserve">                              </w:t>
      </w:r>
    </w:p>
    <w:p w14:paraId="69A78106" w14:textId="7C77A6F5"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通讯地址（办公地址）：</w:t>
      </w:r>
      <w:r w:rsidRPr="00F04C0D">
        <w:rPr>
          <w:rFonts w:asciiTheme="minorEastAsia" w:hAnsiTheme="minorEastAsia" w:hint="eastAsia"/>
          <w:color w:val="000000" w:themeColor="text1"/>
          <w:spacing w:val="-6"/>
          <w:sz w:val="28"/>
          <w:szCs w:val="28"/>
          <w:u w:val="single"/>
        </w:rPr>
        <w:t>北京市海淀区中关村北一条</w:t>
      </w:r>
      <w:r w:rsidR="00F04C0D">
        <w:rPr>
          <w:rFonts w:asciiTheme="minorEastAsia" w:hAnsiTheme="minorEastAsia" w:hint="eastAsia"/>
          <w:color w:val="000000" w:themeColor="text1"/>
          <w:spacing w:val="-6"/>
          <w:sz w:val="28"/>
          <w:szCs w:val="28"/>
          <w:u w:val="single"/>
        </w:rPr>
        <w:t>11</w:t>
      </w:r>
      <w:r w:rsidRPr="00F04C0D">
        <w:rPr>
          <w:rFonts w:asciiTheme="minorEastAsia" w:hAnsiTheme="minorEastAsia" w:hint="eastAsia"/>
          <w:color w:val="000000" w:themeColor="text1"/>
          <w:spacing w:val="-6"/>
          <w:sz w:val="28"/>
          <w:szCs w:val="28"/>
          <w:u w:val="single"/>
        </w:rPr>
        <w:t xml:space="preserve">号              </w:t>
      </w:r>
    </w:p>
    <w:p w14:paraId="5A0DA436" w14:textId="77777777"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业务联系人：</w:t>
      </w:r>
      <w:r w:rsidRPr="00F04C0D">
        <w:rPr>
          <w:rFonts w:asciiTheme="minorEastAsia" w:hAnsiTheme="minorEastAsia" w:hint="eastAsia"/>
          <w:color w:val="000000" w:themeColor="text1"/>
          <w:spacing w:val="-6"/>
          <w:sz w:val="28"/>
          <w:szCs w:val="28"/>
          <w:u w:val="single"/>
        </w:rPr>
        <w:t xml:space="preserve"> 王老师</w:t>
      </w:r>
      <w:r w:rsidRPr="00F04C0D">
        <w:rPr>
          <w:rFonts w:asciiTheme="minorEastAsia" w:hAnsiTheme="minorEastAsia" w:hint="eastAsia"/>
          <w:color w:val="000000" w:themeColor="text1"/>
          <w:spacing w:val="-6"/>
          <w:sz w:val="28"/>
          <w:szCs w:val="28"/>
        </w:rPr>
        <w:t xml:space="preserve"> 电话：</w:t>
      </w:r>
      <w:r w:rsidRPr="00F04C0D">
        <w:rPr>
          <w:rFonts w:asciiTheme="minorEastAsia" w:hAnsiTheme="minorEastAsia" w:hint="eastAsia"/>
          <w:color w:val="000000" w:themeColor="text1"/>
          <w:spacing w:val="-6"/>
          <w:sz w:val="28"/>
          <w:szCs w:val="28"/>
          <w:u w:val="single"/>
        </w:rPr>
        <w:t>82543385</w:t>
      </w:r>
    </w:p>
    <w:p w14:paraId="58618E12" w14:textId="77777777" w:rsidR="00250F54" w:rsidRPr="00F04C0D" w:rsidRDefault="00250F54">
      <w:pPr>
        <w:spacing w:line="560" w:lineRule="exact"/>
        <w:jc w:val="left"/>
        <w:rPr>
          <w:rFonts w:asciiTheme="minorEastAsia" w:hAnsiTheme="minorEastAsia" w:hint="eastAsia"/>
          <w:color w:val="000000" w:themeColor="text1"/>
          <w:spacing w:val="-6"/>
          <w:sz w:val="28"/>
          <w:szCs w:val="28"/>
        </w:rPr>
      </w:pPr>
    </w:p>
    <w:p w14:paraId="31943C4E" w14:textId="77777777"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乙    方：</w:t>
      </w:r>
      <w:r w:rsidRPr="00F04C0D">
        <w:rPr>
          <w:rFonts w:asciiTheme="minorEastAsia" w:hAnsiTheme="minorEastAsia" w:hint="eastAsia"/>
          <w:color w:val="000000" w:themeColor="text1"/>
          <w:spacing w:val="-6"/>
          <w:sz w:val="28"/>
          <w:szCs w:val="28"/>
          <w:u w:val="single"/>
        </w:rPr>
        <w:t xml:space="preserve">                              </w:t>
      </w:r>
    </w:p>
    <w:p w14:paraId="1EDA482A" w14:textId="77777777"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乙方纳税人识别号 ：</w:t>
      </w:r>
      <w:r w:rsidRPr="00F04C0D">
        <w:rPr>
          <w:rFonts w:asciiTheme="minorEastAsia" w:hAnsiTheme="minorEastAsia" w:cs="仿宋_GB2312" w:hint="eastAsia"/>
          <w:color w:val="000000" w:themeColor="text1"/>
          <w:sz w:val="28"/>
          <w:szCs w:val="28"/>
          <w:u w:val="single"/>
        </w:rPr>
        <w:t xml:space="preserve">  </w:t>
      </w:r>
      <w:r w:rsidRPr="00F04C0D">
        <w:rPr>
          <w:rFonts w:asciiTheme="minorEastAsia" w:hAnsiTheme="minorEastAsia" w:cs="宋体" w:hint="eastAsia"/>
          <w:color w:val="000000" w:themeColor="text1"/>
          <w:kern w:val="0"/>
          <w:sz w:val="28"/>
          <w:szCs w:val="28"/>
          <w:u w:val="single"/>
        </w:rPr>
        <w:t xml:space="preserve">                                          </w:t>
      </w:r>
    </w:p>
    <w:p w14:paraId="370F4634" w14:textId="77777777" w:rsidR="00250F54" w:rsidRPr="00F04C0D" w:rsidRDefault="00000000">
      <w:pPr>
        <w:spacing w:line="560" w:lineRule="exact"/>
        <w:jc w:val="left"/>
        <w:rPr>
          <w:rFonts w:asciiTheme="minorEastAsia" w:hAnsiTheme="minorEastAsia" w:cs="宋体" w:hint="eastAsia"/>
          <w:color w:val="000000" w:themeColor="text1"/>
          <w:kern w:val="0"/>
          <w:sz w:val="28"/>
          <w:szCs w:val="28"/>
          <w:u w:val="single"/>
        </w:rPr>
      </w:pPr>
      <w:r w:rsidRPr="00F04C0D">
        <w:rPr>
          <w:rFonts w:asciiTheme="minorEastAsia" w:hAnsiTheme="minorEastAsia" w:hint="eastAsia"/>
          <w:color w:val="000000" w:themeColor="text1"/>
          <w:spacing w:val="-6"/>
          <w:sz w:val="28"/>
          <w:szCs w:val="28"/>
        </w:rPr>
        <w:t>乙方开户银行名称</w:t>
      </w:r>
      <w:r w:rsidRPr="00F04C0D">
        <w:rPr>
          <w:rFonts w:asciiTheme="minorEastAsia" w:hAnsiTheme="minorEastAsia" w:cs="宋体" w:hint="eastAsia"/>
          <w:color w:val="000000" w:themeColor="text1"/>
          <w:kern w:val="0"/>
          <w:sz w:val="28"/>
          <w:szCs w:val="28"/>
          <w:u w:val="single"/>
        </w:rPr>
        <w:t xml:space="preserve">：                                              </w:t>
      </w:r>
    </w:p>
    <w:p w14:paraId="600515A6" w14:textId="77777777" w:rsidR="00250F54" w:rsidRPr="00F04C0D" w:rsidRDefault="00000000">
      <w:pPr>
        <w:spacing w:line="560" w:lineRule="exact"/>
        <w:jc w:val="left"/>
        <w:rPr>
          <w:rFonts w:asciiTheme="minorEastAsia" w:hAnsiTheme="minorEastAsia" w:cs="微软雅黑" w:hint="eastAsia"/>
          <w:color w:val="000000" w:themeColor="text1"/>
          <w:sz w:val="28"/>
          <w:szCs w:val="28"/>
          <w:u w:val="single"/>
          <w:shd w:val="clear" w:color="auto" w:fill="FFFFFF"/>
        </w:rPr>
      </w:pPr>
      <w:r w:rsidRPr="00F04C0D">
        <w:rPr>
          <w:rFonts w:asciiTheme="minorEastAsia" w:hAnsiTheme="minorEastAsia" w:hint="eastAsia"/>
          <w:color w:val="000000" w:themeColor="text1"/>
          <w:spacing w:val="-6"/>
          <w:sz w:val="28"/>
          <w:szCs w:val="28"/>
        </w:rPr>
        <w:t>乙方开户银行账号：</w:t>
      </w:r>
      <w:r w:rsidRPr="00F04C0D">
        <w:rPr>
          <w:rFonts w:asciiTheme="minorEastAsia" w:hAnsiTheme="minorEastAsia" w:cs="微软雅黑" w:hint="eastAsia"/>
          <w:color w:val="000000" w:themeColor="text1"/>
          <w:sz w:val="28"/>
          <w:szCs w:val="28"/>
          <w:u w:val="single"/>
          <w:shd w:val="clear" w:color="auto" w:fill="FFFFFF"/>
        </w:rPr>
        <w:t xml:space="preserve">                                             </w:t>
      </w:r>
    </w:p>
    <w:p w14:paraId="3E1C7C90" w14:textId="77777777"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住所地（注册地）：</w:t>
      </w:r>
      <w:r w:rsidRPr="00F04C0D">
        <w:rPr>
          <w:rFonts w:asciiTheme="minorEastAsia" w:hAnsiTheme="minorEastAsia" w:hint="eastAsia"/>
          <w:color w:val="000000" w:themeColor="text1"/>
          <w:spacing w:val="-6"/>
          <w:sz w:val="28"/>
          <w:szCs w:val="28"/>
          <w:u w:val="single"/>
        </w:rPr>
        <w:t xml:space="preserve">                                                 </w:t>
      </w:r>
    </w:p>
    <w:p w14:paraId="65E3726F" w14:textId="77777777" w:rsidR="00250F54" w:rsidRPr="00F04C0D" w:rsidRDefault="00000000">
      <w:pPr>
        <w:spacing w:line="560" w:lineRule="exact"/>
        <w:jc w:val="left"/>
        <w:rPr>
          <w:rFonts w:asciiTheme="minorEastAsia" w:hAnsiTheme="minorEastAsia" w:hint="eastAsia"/>
          <w:color w:val="000000" w:themeColor="text1"/>
          <w:spacing w:val="-6"/>
          <w:sz w:val="28"/>
          <w:szCs w:val="28"/>
          <w:u w:val="single"/>
        </w:rPr>
      </w:pPr>
      <w:r w:rsidRPr="00F04C0D">
        <w:rPr>
          <w:rFonts w:asciiTheme="minorEastAsia" w:hAnsiTheme="minorEastAsia" w:hint="eastAsia"/>
          <w:color w:val="000000" w:themeColor="text1"/>
          <w:spacing w:val="-6"/>
          <w:sz w:val="28"/>
          <w:szCs w:val="28"/>
        </w:rPr>
        <w:t>通讯地址（办公地址）：</w:t>
      </w:r>
      <w:r w:rsidRPr="00F04C0D">
        <w:rPr>
          <w:rFonts w:asciiTheme="minorEastAsia" w:hAnsiTheme="minorEastAsia" w:hint="eastAsia"/>
          <w:color w:val="000000" w:themeColor="text1"/>
          <w:spacing w:val="-6"/>
          <w:sz w:val="28"/>
          <w:szCs w:val="28"/>
          <w:u w:val="single"/>
        </w:rPr>
        <w:t xml:space="preserve">                                             </w:t>
      </w:r>
    </w:p>
    <w:p w14:paraId="61A9E929" w14:textId="77777777" w:rsidR="00250F54" w:rsidRPr="00F04C0D" w:rsidRDefault="00000000">
      <w:pPr>
        <w:spacing w:line="560" w:lineRule="exact"/>
        <w:jc w:val="left"/>
        <w:rPr>
          <w:rFonts w:asciiTheme="minorEastAsia" w:hAnsiTheme="minorEastAsia" w:hint="eastAsia"/>
          <w:color w:val="000000" w:themeColor="text1"/>
          <w:sz w:val="28"/>
          <w:szCs w:val="28"/>
        </w:rPr>
      </w:pPr>
      <w:r w:rsidRPr="00F04C0D">
        <w:rPr>
          <w:rFonts w:asciiTheme="minorEastAsia" w:hAnsiTheme="minorEastAsia" w:hint="eastAsia"/>
          <w:color w:val="000000" w:themeColor="text1"/>
          <w:spacing w:val="-6"/>
          <w:sz w:val="28"/>
          <w:szCs w:val="28"/>
        </w:rPr>
        <w:t>业务经理联系人：</w:t>
      </w:r>
      <w:r w:rsidRPr="00F04C0D">
        <w:rPr>
          <w:rFonts w:asciiTheme="minorEastAsia" w:hAnsiTheme="minorEastAsia" w:hint="eastAsia"/>
          <w:color w:val="000000" w:themeColor="text1"/>
          <w:spacing w:val="-6"/>
          <w:sz w:val="28"/>
          <w:szCs w:val="28"/>
          <w:u w:val="single"/>
        </w:rPr>
        <w:t xml:space="preserve">             </w:t>
      </w:r>
      <w:r w:rsidRPr="00F04C0D">
        <w:rPr>
          <w:rFonts w:asciiTheme="minorEastAsia" w:hAnsiTheme="minorEastAsia" w:hint="eastAsia"/>
          <w:color w:val="000000" w:themeColor="text1"/>
          <w:spacing w:val="-6"/>
          <w:sz w:val="28"/>
          <w:szCs w:val="28"/>
        </w:rPr>
        <w:t xml:space="preserve"> 业务经理联系电话：</w:t>
      </w:r>
      <w:r w:rsidRPr="00F04C0D">
        <w:rPr>
          <w:rFonts w:asciiTheme="minorEastAsia" w:hAnsiTheme="minorEastAsia" w:hint="eastAsia"/>
          <w:color w:val="000000" w:themeColor="text1"/>
          <w:spacing w:val="-6"/>
          <w:sz w:val="28"/>
          <w:szCs w:val="28"/>
          <w:u w:val="single"/>
        </w:rPr>
        <w:t xml:space="preserve">                  </w:t>
      </w:r>
    </w:p>
    <w:p w14:paraId="4E62A5C2" w14:textId="77777777" w:rsidR="00250F54" w:rsidRPr="00F04C0D" w:rsidRDefault="00250F54">
      <w:pPr>
        <w:spacing w:line="560" w:lineRule="exact"/>
        <w:rPr>
          <w:rFonts w:asciiTheme="minorEastAsia" w:hAnsiTheme="minorEastAsia" w:hint="eastAsia"/>
          <w:color w:val="000000" w:themeColor="text1"/>
          <w:sz w:val="28"/>
          <w:szCs w:val="28"/>
        </w:rPr>
      </w:pPr>
    </w:p>
    <w:p w14:paraId="397DD17A" w14:textId="77777777" w:rsidR="00250F54" w:rsidRPr="00F04C0D" w:rsidRDefault="00250F54">
      <w:pPr>
        <w:spacing w:line="560" w:lineRule="exact"/>
        <w:rPr>
          <w:rFonts w:asciiTheme="minorEastAsia" w:hAnsiTheme="minorEastAsia" w:hint="eastAsia"/>
          <w:color w:val="000000" w:themeColor="text1"/>
          <w:sz w:val="28"/>
          <w:szCs w:val="28"/>
        </w:rPr>
      </w:pPr>
    </w:p>
    <w:p w14:paraId="2ADA1288" w14:textId="77777777" w:rsidR="00250F54" w:rsidRPr="00F04C0D" w:rsidRDefault="00250F54">
      <w:pPr>
        <w:spacing w:line="560" w:lineRule="exact"/>
        <w:rPr>
          <w:rFonts w:asciiTheme="minorEastAsia" w:hAnsiTheme="minorEastAsia" w:hint="eastAsia"/>
          <w:color w:val="000000" w:themeColor="text1"/>
          <w:sz w:val="28"/>
          <w:szCs w:val="28"/>
        </w:rPr>
      </w:pPr>
    </w:p>
    <w:p w14:paraId="0B05C3C0" w14:textId="77777777" w:rsidR="00250F54" w:rsidRPr="00F04C0D" w:rsidRDefault="00000000">
      <w:pPr>
        <w:spacing w:line="360" w:lineRule="auto"/>
        <w:rPr>
          <w:rFonts w:asciiTheme="minorEastAsia" w:hAnsiTheme="minorEastAsia" w:cs="宋体" w:hint="eastAsia"/>
          <w:color w:val="000000" w:themeColor="text1"/>
          <w:sz w:val="28"/>
          <w:szCs w:val="28"/>
          <w:u w:val="single"/>
        </w:rPr>
      </w:pPr>
      <w:r w:rsidRPr="00F04C0D">
        <w:rPr>
          <w:rFonts w:asciiTheme="minorEastAsia" w:hAnsiTheme="minorEastAsia" w:cs="宋体" w:hint="eastAsia"/>
          <w:color w:val="000000" w:themeColor="text1"/>
          <w:sz w:val="28"/>
          <w:szCs w:val="28"/>
        </w:rPr>
        <w:t xml:space="preserve">甲方 ：国家纳米科学中心         乙方：    </w:t>
      </w:r>
      <w:r w:rsidRPr="00F04C0D">
        <w:rPr>
          <w:rFonts w:asciiTheme="minorEastAsia" w:hAnsiTheme="minorEastAsia" w:cs="宋体" w:hint="eastAsia"/>
          <w:color w:val="000000" w:themeColor="text1"/>
          <w:sz w:val="28"/>
          <w:szCs w:val="28"/>
          <w:u w:val="single"/>
        </w:rPr>
        <w:t xml:space="preserve">                   </w:t>
      </w:r>
    </w:p>
    <w:p w14:paraId="77335624" w14:textId="77777777" w:rsidR="00250F54" w:rsidRPr="00F04C0D" w:rsidRDefault="00000000">
      <w:pPr>
        <w:spacing w:line="360" w:lineRule="auto"/>
        <w:rPr>
          <w:rFonts w:asciiTheme="minorEastAsia" w:hAnsiTheme="minorEastAsia" w:cs="宋体" w:hint="eastAsia"/>
          <w:color w:val="000000" w:themeColor="text1"/>
          <w:sz w:val="28"/>
          <w:szCs w:val="28"/>
        </w:rPr>
      </w:pPr>
      <w:r w:rsidRPr="00F04C0D">
        <w:rPr>
          <w:rFonts w:asciiTheme="minorEastAsia" w:hAnsiTheme="minorEastAsia" w:cs="宋体" w:hint="eastAsia"/>
          <w:color w:val="000000" w:themeColor="text1"/>
          <w:sz w:val="28"/>
          <w:szCs w:val="28"/>
        </w:rPr>
        <w:t>（盖章）                       （盖章）</w:t>
      </w:r>
    </w:p>
    <w:p w14:paraId="077CA887" w14:textId="77777777" w:rsidR="00250F54" w:rsidRPr="00F04C0D" w:rsidRDefault="00000000">
      <w:pPr>
        <w:spacing w:line="360" w:lineRule="auto"/>
        <w:rPr>
          <w:rFonts w:asciiTheme="minorEastAsia" w:hAnsiTheme="minorEastAsia" w:cs="宋体" w:hint="eastAsia"/>
          <w:color w:val="000000" w:themeColor="text1"/>
          <w:sz w:val="28"/>
          <w:szCs w:val="28"/>
          <w:u w:val="single"/>
        </w:rPr>
      </w:pPr>
      <w:r w:rsidRPr="00F04C0D">
        <w:rPr>
          <w:rFonts w:asciiTheme="minorEastAsia" w:hAnsiTheme="minorEastAsia" w:cs="宋体" w:hint="eastAsia"/>
          <w:color w:val="000000" w:themeColor="text1"/>
          <w:sz w:val="28"/>
          <w:szCs w:val="28"/>
        </w:rPr>
        <w:t>代表（签字）：                   代表（签字）：</w:t>
      </w:r>
    </w:p>
    <w:p w14:paraId="545A09D9" w14:textId="77777777" w:rsidR="00250F54" w:rsidRPr="00F04C0D" w:rsidRDefault="00000000">
      <w:pPr>
        <w:spacing w:line="360" w:lineRule="auto"/>
        <w:rPr>
          <w:rFonts w:asciiTheme="minorEastAsia" w:hAnsiTheme="minorEastAsia" w:cs="宋体" w:hint="eastAsia"/>
          <w:color w:val="000000" w:themeColor="text1"/>
          <w:sz w:val="28"/>
          <w:szCs w:val="28"/>
        </w:rPr>
        <w:sectPr w:rsidR="00250F54" w:rsidRPr="00F04C0D">
          <w:headerReference w:type="default" r:id="rId9"/>
          <w:footerReference w:type="default" r:id="rId10"/>
          <w:pgSz w:w="11906" w:h="16838"/>
          <w:pgMar w:top="1418" w:right="1588" w:bottom="1418" w:left="1588" w:header="851" w:footer="992" w:gutter="0"/>
          <w:cols w:space="720"/>
          <w:docGrid w:linePitch="312"/>
        </w:sectPr>
      </w:pPr>
      <w:r w:rsidRPr="00F04C0D">
        <w:rPr>
          <w:rFonts w:asciiTheme="minorEastAsia" w:hAnsiTheme="minorEastAsia" w:cs="宋体" w:hint="eastAsia"/>
          <w:color w:val="000000" w:themeColor="text1"/>
          <w:sz w:val="28"/>
          <w:szCs w:val="28"/>
        </w:rPr>
        <w:t xml:space="preserve">日期：                          日期： </w:t>
      </w:r>
      <w:r w:rsidRPr="00F04C0D">
        <w:rPr>
          <w:rFonts w:asciiTheme="minorEastAsia" w:hAnsiTheme="minorEastAsia" w:cs="宋体" w:hint="eastAsia"/>
          <w:color w:val="000000" w:themeColor="text1"/>
          <w:sz w:val="28"/>
          <w:szCs w:val="28"/>
          <w:u w:val="single"/>
        </w:rPr>
        <w:t xml:space="preserve">                </w:t>
      </w:r>
    </w:p>
    <w:p w14:paraId="44581040" w14:textId="61B4C25A" w:rsidR="00F04C0D" w:rsidRPr="00F04C0D" w:rsidRDefault="00000000">
      <w:pPr>
        <w:spacing w:line="360" w:lineRule="auto"/>
        <w:rPr>
          <w:rFonts w:ascii="仿宋" w:eastAsia="仿宋" w:hAnsi="仿宋" w:cs="宋体"/>
          <w:color w:val="000000" w:themeColor="text1"/>
          <w:sz w:val="32"/>
          <w:szCs w:val="32"/>
        </w:rPr>
      </w:pPr>
      <w:r w:rsidRPr="00F04C0D">
        <w:rPr>
          <w:rFonts w:ascii="仿宋" w:eastAsia="仿宋" w:hAnsi="仿宋" w:cs="宋体" w:hint="eastAsia"/>
          <w:color w:val="000000" w:themeColor="text1"/>
          <w:sz w:val="32"/>
          <w:szCs w:val="32"/>
        </w:rPr>
        <w:lastRenderedPageBreak/>
        <w:t>附件2</w:t>
      </w:r>
      <w:r w:rsidR="00F04C0D">
        <w:rPr>
          <w:rFonts w:ascii="仿宋" w:eastAsia="仿宋" w:hAnsi="仿宋" w:cs="宋体" w:hint="eastAsia"/>
          <w:color w:val="000000" w:themeColor="text1"/>
          <w:sz w:val="32"/>
          <w:szCs w:val="32"/>
        </w:rPr>
        <w:t>：</w:t>
      </w:r>
      <w:r w:rsidRPr="00F04C0D">
        <w:rPr>
          <w:rFonts w:ascii="仿宋" w:eastAsia="仿宋" w:hAnsi="仿宋" w:cs="宋体" w:hint="eastAsia"/>
          <w:color w:val="000000" w:themeColor="text1"/>
          <w:sz w:val="32"/>
          <w:szCs w:val="32"/>
        </w:rPr>
        <w:t xml:space="preserve">             </w:t>
      </w:r>
    </w:p>
    <w:p w14:paraId="1D38BCA0" w14:textId="154CF4CD" w:rsidR="00250F54" w:rsidRPr="00F04C0D" w:rsidRDefault="00000000" w:rsidP="00F04C0D">
      <w:pPr>
        <w:spacing w:line="360" w:lineRule="auto"/>
        <w:jc w:val="center"/>
        <w:rPr>
          <w:rFonts w:ascii="黑体" w:eastAsia="黑体" w:hAnsi="黑体" w:cs="宋体" w:hint="eastAsia"/>
          <w:color w:val="000000" w:themeColor="text1"/>
          <w:sz w:val="28"/>
          <w:szCs w:val="28"/>
        </w:rPr>
      </w:pPr>
      <w:r w:rsidRPr="00F04C0D">
        <w:rPr>
          <w:rFonts w:ascii="黑体" w:eastAsia="黑体" w:hAnsi="黑体" w:cs="黑体" w:hint="eastAsia"/>
          <w:bCs/>
          <w:color w:val="000000" w:themeColor="text1"/>
          <w:sz w:val="28"/>
          <w:szCs w:val="28"/>
        </w:rPr>
        <w:t>国家纳米科学中心5号楼</w:t>
      </w:r>
      <w:r w:rsidRPr="00F04C0D">
        <w:rPr>
          <w:rFonts w:ascii="黑体" w:eastAsia="黑体" w:hAnsi="黑体" w:cs="宋体" w:hint="eastAsia"/>
          <w:color w:val="000000" w:themeColor="text1"/>
          <w:sz w:val="28"/>
          <w:szCs w:val="28"/>
        </w:rPr>
        <w:t>通风及水泵系统设备年度维护保养（大包）报价</w:t>
      </w:r>
    </w:p>
    <w:p w14:paraId="24A90418" w14:textId="77777777" w:rsidR="00250F54" w:rsidRPr="00F04C0D" w:rsidRDefault="00000000">
      <w:pPr>
        <w:spacing w:line="360" w:lineRule="auto"/>
        <w:rPr>
          <w:rFonts w:ascii="仿宋" w:eastAsia="仿宋" w:hAnsi="仿宋" w:hint="eastAsia"/>
          <w:bCs/>
          <w:color w:val="000000" w:themeColor="text1"/>
          <w:sz w:val="28"/>
          <w:szCs w:val="28"/>
        </w:rPr>
      </w:pPr>
      <w:r w:rsidRPr="00F04C0D">
        <w:rPr>
          <w:rFonts w:ascii="仿宋" w:eastAsia="仿宋" w:hAnsi="仿宋" w:hint="eastAsia"/>
          <w:bCs/>
          <w:color w:val="000000" w:themeColor="text1"/>
          <w:sz w:val="28"/>
          <w:szCs w:val="28"/>
        </w:rPr>
        <w:t>国家纳米科学中心：</w:t>
      </w:r>
    </w:p>
    <w:p w14:paraId="030EC884" w14:textId="77777777" w:rsidR="00250F54" w:rsidRPr="00F04C0D" w:rsidRDefault="00000000">
      <w:pPr>
        <w:spacing w:line="480" w:lineRule="exact"/>
        <w:ind w:firstLineChars="200" w:firstLine="562"/>
        <w:rPr>
          <w:rFonts w:ascii="仿宋" w:eastAsia="仿宋" w:hAnsi="仿宋" w:hint="eastAsia"/>
          <w:bCs/>
          <w:color w:val="000000" w:themeColor="text1"/>
          <w:sz w:val="28"/>
          <w:szCs w:val="28"/>
        </w:rPr>
      </w:pPr>
      <w:r w:rsidRPr="00F04C0D">
        <w:rPr>
          <w:rFonts w:ascii="仿宋" w:eastAsia="仿宋" w:hAnsi="仿宋" w:hint="eastAsia"/>
          <w:b/>
          <w:color w:val="000000" w:themeColor="text1"/>
          <w:sz w:val="28"/>
          <w:szCs w:val="28"/>
        </w:rPr>
        <w:t xml:space="preserve">  </w:t>
      </w:r>
      <w:r w:rsidRPr="00F04C0D">
        <w:rPr>
          <w:rFonts w:ascii="仿宋" w:eastAsia="仿宋" w:hAnsi="仿宋" w:hint="eastAsia"/>
          <w:bCs/>
          <w:color w:val="000000" w:themeColor="text1"/>
          <w:sz w:val="28"/>
          <w:szCs w:val="28"/>
        </w:rPr>
        <w:t>我司认真研究了贵中心的通风及水泵系统维修保养服务采购公告，同意按照合同约定的条件，完成合同</w:t>
      </w:r>
      <w:proofErr w:type="gramStart"/>
      <w:r w:rsidRPr="00F04C0D">
        <w:rPr>
          <w:rFonts w:ascii="仿宋" w:eastAsia="仿宋" w:hAnsi="仿宋" w:hint="eastAsia"/>
          <w:bCs/>
          <w:color w:val="000000" w:themeColor="text1"/>
          <w:sz w:val="28"/>
          <w:szCs w:val="28"/>
        </w:rPr>
        <w:t>期限内贵中心</w:t>
      </w:r>
      <w:proofErr w:type="gramEnd"/>
      <w:r w:rsidRPr="00F04C0D">
        <w:rPr>
          <w:rFonts w:ascii="仿宋" w:eastAsia="仿宋" w:hAnsi="仿宋" w:hint="eastAsia"/>
          <w:bCs/>
          <w:color w:val="000000" w:themeColor="text1"/>
          <w:sz w:val="28"/>
          <w:szCs w:val="28"/>
        </w:rPr>
        <w:t>的5号楼通风及水泵系统年度维护保养(大包)维修保养服务。维护服务费总计：</w:t>
      </w:r>
      <w:r w:rsidRPr="00F04C0D">
        <w:rPr>
          <w:rFonts w:asciiTheme="minorEastAsia" w:hAnsiTheme="minorEastAsia" w:cs="宋体" w:hint="eastAsia"/>
          <w:color w:val="000000" w:themeColor="text1"/>
          <w:sz w:val="22"/>
        </w:rPr>
        <w:t>______</w:t>
      </w:r>
      <w:r w:rsidRPr="00F04C0D">
        <w:rPr>
          <w:rFonts w:ascii="仿宋" w:eastAsia="仿宋" w:hAnsi="仿宋" w:hint="eastAsia"/>
          <w:bCs/>
          <w:color w:val="000000" w:themeColor="text1"/>
          <w:sz w:val="28"/>
          <w:szCs w:val="28"/>
        </w:rPr>
        <w:t>元，人民币大写：</w:t>
      </w:r>
      <w:r w:rsidRPr="00F04C0D">
        <w:rPr>
          <w:rFonts w:asciiTheme="minorEastAsia" w:hAnsiTheme="minorEastAsia" w:cs="宋体" w:hint="eastAsia"/>
          <w:color w:val="000000" w:themeColor="text1"/>
          <w:sz w:val="22"/>
        </w:rPr>
        <w:t>______</w:t>
      </w:r>
      <w:r w:rsidRPr="00F04C0D">
        <w:rPr>
          <w:rFonts w:ascii="仿宋" w:eastAsia="仿宋" w:hAnsi="仿宋" w:hint="eastAsia"/>
          <w:bCs/>
          <w:color w:val="000000" w:themeColor="text1"/>
          <w:sz w:val="28"/>
          <w:szCs w:val="28"/>
        </w:rPr>
        <w:t>整。</w:t>
      </w:r>
    </w:p>
    <w:p w14:paraId="692F217B" w14:textId="77777777" w:rsidR="00250F54" w:rsidRPr="00F04C0D" w:rsidRDefault="00000000">
      <w:p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一、5号楼通风橱设备维护保养（大包）报价</w:t>
      </w:r>
    </w:p>
    <w:tbl>
      <w:tblPr>
        <w:tblStyle w:val="af"/>
        <w:tblW w:w="0" w:type="auto"/>
        <w:tblLook w:val="04A0" w:firstRow="1" w:lastRow="0" w:firstColumn="1" w:lastColumn="0" w:noHBand="0" w:noVBand="1"/>
      </w:tblPr>
      <w:tblGrid>
        <w:gridCol w:w="945"/>
        <w:gridCol w:w="2257"/>
        <w:gridCol w:w="2429"/>
        <w:gridCol w:w="1336"/>
        <w:gridCol w:w="1075"/>
        <w:gridCol w:w="2159"/>
        <w:gridCol w:w="2552"/>
        <w:gridCol w:w="1195"/>
      </w:tblGrid>
      <w:tr w:rsidR="00CB7A5F" w:rsidRPr="00CB7A5F" w14:paraId="6E724682" w14:textId="77777777">
        <w:tc>
          <w:tcPr>
            <w:tcW w:w="945" w:type="dxa"/>
            <w:vAlign w:val="center"/>
          </w:tcPr>
          <w:p w14:paraId="502447FF"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序号</w:t>
            </w:r>
          </w:p>
        </w:tc>
        <w:tc>
          <w:tcPr>
            <w:tcW w:w="2257" w:type="dxa"/>
            <w:vAlign w:val="center"/>
          </w:tcPr>
          <w:p w14:paraId="1AEAEA17"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设备类型</w:t>
            </w:r>
          </w:p>
        </w:tc>
        <w:tc>
          <w:tcPr>
            <w:tcW w:w="2429" w:type="dxa"/>
            <w:vAlign w:val="center"/>
          </w:tcPr>
          <w:p w14:paraId="41232FC6"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型号</w:t>
            </w:r>
          </w:p>
        </w:tc>
        <w:tc>
          <w:tcPr>
            <w:tcW w:w="1336" w:type="dxa"/>
            <w:vAlign w:val="center"/>
          </w:tcPr>
          <w:p w14:paraId="7DEC9A57"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数量</w:t>
            </w:r>
          </w:p>
        </w:tc>
        <w:tc>
          <w:tcPr>
            <w:tcW w:w="1075" w:type="dxa"/>
            <w:vAlign w:val="center"/>
          </w:tcPr>
          <w:p w14:paraId="78E9EC85"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单位</w:t>
            </w:r>
          </w:p>
        </w:tc>
        <w:tc>
          <w:tcPr>
            <w:tcW w:w="2159" w:type="dxa"/>
            <w:vAlign w:val="center"/>
          </w:tcPr>
          <w:p w14:paraId="4123A054"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单价（元）</w:t>
            </w:r>
          </w:p>
        </w:tc>
        <w:tc>
          <w:tcPr>
            <w:tcW w:w="2552" w:type="dxa"/>
            <w:vAlign w:val="center"/>
          </w:tcPr>
          <w:p w14:paraId="0ECA93A8"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金额（元）</w:t>
            </w:r>
          </w:p>
        </w:tc>
        <w:tc>
          <w:tcPr>
            <w:tcW w:w="1195" w:type="dxa"/>
            <w:vAlign w:val="center"/>
          </w:tcPr>
          <w:p w14:paraId="0C8F3F0B" w14:textId="77777777" w:rsidR="00250F54" w:rsidRPr="00F04C0D" w:rsidRDefault="00000000">
            <w:pPr>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备注</w:t>
            </w:r>
          </w:p>
        </w:tc>
      </w:tr>
      <w:tr w:rsidR="00CB7A5F" w:rsidRPr="00CB7A5F" w14:paraId="206E92FC" w14:textId="77777777">
        <w:tc>
          <w:tcPr>
            <w:tcW w:w="945" w:type="dxa"/>
            <w:vAlign w:val="center"/>
          </w:tcPr>
          <w:p w14:paraId="3107EE4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2257" w:type="dxa"/>
            <w:vMerge w:val="restart"/>
            <w:vAlign w:val="center"/>
          </w:tcPr>
          <w:p w14:paraId="184DCA3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通风</w:t>
            </w:r>
            <w:proofErr w:type="gramStart"/>
            <w:r w:rsidRPr="00F04C0D">
              <w:rPr>
                <w:rFonts w:eastAsia="宋体" w:hAnsi="宋体" w:cs="宋体" w:hint="eastAsia"/>
                <w:color w:val="000000" w:themeColor="text1"/>
                <w:sz w:val="24"/>
                <w:szCs w:val="24"/>
              </w:rPr>
              <w:t>厨</w:t>
            </w:r>
            <w:proofErr w:type="gramEnd"/>
            <w:r w:rsidRPr="00F04C0D">
              <w:rPr>
                <w:rFonts w:eastAsia="宋体" w:hAnsi="宋体" w:cs="宋体" w:hint="eastAsia"/>
                <w:color w:val="000000" w:themeColor="text1"/>
                <w:sz w:val="24"/>
                <w:szCs w:val="24"/>
              </w:rPr>
              <w:t>PPGR 22kw</w:t>
            </w:r>
          </w:p>
        </w:tc>
        <w:tc>
          <w:tcPr>
            <w:tcW w:w="2429" w:type="dxa"/>
            <w:vAlign w:val="center"/>
          </w:tcPr>
          <w:p w14:paraId="7B53ED21"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5000-23000m³/h</w:t>
            </w:r>
          </w:p>
        </w:tc>
        <w:tc>
          <w:tcPr>
            <w:tcW w:w="1336" w:type="dxa"/>
            <w:vAlign w:val="center"/>
          </w:tcPr>
          <w:p w14:paraId="5DBD17E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9</w:t>
            </w:r>
          </w:p>
        </w:tc>
        <w:tc>
          <w:tcPr>
            <w:tcW w:w="1075" w:type="dxa"/>
            <w:vAlign w:val="center"/>
          </w:tcPr>
          <w:p w14:paraId="3A4BD29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2159" w:type="dxa"/>
          </w:tcPr>
          <w:p w14:paraId="09D9B4A2" w14:textId="77777777" w:rsidR="00250F54" w:rsidRPr="00F04C0D" w:rsidRDefault="00250F54">
            <w:pPr>
              <w:pStyle w:val="1"/>
              <w:rPr>
                <w:rFonts w:eastAsia="宋体" w:hAnsi="宋体" w:cs="宋体" w:hint="eastAsia"/>
                <w:color w:val="000000" w:themeColor="text1"/>
                <w:sz w:val="24"/>
                <w:szCs w:val="24"/>
              </w:rPr>
            </w:pPr>
          </w:p>
        </w:tc>
        <w:tc>
          <w:tcPr>
            <w:tcW w:w="2552" w:type="dxa"/>
          </w:tcPr>
          <w:p w14:paraId="7FF367EA" w14:textId="77777777" w:rsidR="00250F54" w:rsidRPr="00F04C0D" w:rsidRDefault="00250F54">
            <w:pPr>
              <w:pStyle w:val="1"/>
              <w:rPr>
                <w:rFonts w:eastAsia="宋体" w:hAnsi="宋体" w:cs="宋体" w:hint="eastAsia"/>
                <w:color w:val="000000" w:themeColor="text1"/>
                <w:sz w:val="24"/>
                <w:szCs w:val="24"/>
              </w:rPr>
            </w:pPr>
          </w:p>
        </w:tc>
        <w:tc>
          <w:tcPr>
            <w:tcW w:w="1195" w:type="dxa"/>
          </w:tcPr>
          <w:p w14:paraId="37E67DA2"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12D9499D" w14:textId="77777777">
        <w:tc>
          <w:tcPr>
            <w:tcW w:w="945" w:type="dxa"/>
            <w:vAlign w:val="center"/>
          </w:tcPr>
          <w:p w14:paraId="4D098CF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2257" w:type="dxa"/>
            <w:vMerge/>
            <w:vAlign w:val="center"/>
          </w:tcPr>
          <w:p w14:paraId="0270A04B" w14:textId="77777777" w:rsidR="00250F54" w:rsidRPr="00F04C0D" w:rsidRDefault="00250F54">
            <w:pPr>
              <w:pStyle w:val="1"/>
              <w:jc w:val="center"/>
              <w:rPr>
                <w:rFonts w:eastAsia="宋体" w:hAnsi="宋体" w:cs="宋体" w:hint="eastAsia"/>
                <w:color w:val="000000" w:themeColor="text1"/>
                <w:sz w:val="24"/>
                <w:szCs w:val="24"/>
              </w:rPr>
            </w:pPr>
          </w:p>
        </w:tc>
        <w:tc>
          <w:tcPr>
            <w:tcW w:w="2429" w:type="dxa"/>
            <w:vAlign w:val="center"/>
          </w:tcPr>
          <w:p w14:paraId="35C20D33"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5000-30000m³/h</w:t>
            </w:r>
          </w:p>
        </w:tc>
        <w:tc>
          <w:tcPr>
            <w:tcW w:w="1336" w:type="dxa"/>
            <w:vAlign w:val="center"/>
          </w:tcPr>
          <w:p w14:paraId="708140F5"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5</w:t>
            </w:r>
          </w:p>
        </w:tc>
        <w:tc>
          <w:tcPr>
            <w:tcW w:w="1075" w:type="dxa"/>
            <w:vAlign w:val="center"/>
          </w:tcPr>
          <w:p w14:paraId="29A5E945"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2159" w:type="dxa"/>
          </w:tcPr>
          <w:p w14:paraId="5CF2D60E" w14:textId="77777777" w:rsidR="00250F54" w:rsidRPr="00F04C0D" w:rsidRDefault="00250F54">
            <w:pPr>
              <w:pStyle w:val="1"/>
              <w:rPr>
                <w:rFonts w:eastAsia="宋体" w:hAnsi="宋体" w:cs="宋体" w:hint="eastAsia"/>
                <w:color w:val="000000" w:themeColor="text1"/>
                <w:sz w:val="24"/>
                <w:szCs w:val="24"/>
              </w:rPr>
            </w:pPr>
          </w:p>
        </w:tc>
        <w:tc>
          <w:tcPr>
            <w:tcW w:w="2552" w:type="dxa"/>
          </w:tcPr>
          <w:p w14:paraId="6B0AB6B1" w14:textId="77777777" w:rsidR="00250F54" w:rsidRPr="00F04C0D" w:rsidRDefault="00250F54">
            <w:pPr>
              <w:pStyle w:val="1"/>
              <w:rPr>
                <w:rFonts w:eastAsia="宋体" w:hAnsi="宋体" w:cs="宋体" w:hint="eastAsia"/>
                <w:color w:val="000000" w:themeColor="text1"/>
                <w:sz w:val="24"/>
                <w:szCs w:val="24"/>
              </w:rPr>
            </w:pPr>
          </w:p>
        </w:tc>
        <w:tc>
          <w:tcPr>
            <w:tcW w:w="1195" w:type="dxa"/>
          </w:tcPr>
          <w:p w14:paraId="150F9BD0" w14:textId="77777777" w:rsidR="00250F54" w:rsidRPr="00F04C0D" w:rsidRDefault="00250F54">
            <w:pPr>
              <w:pStyle w:val="1"/>
              <w:rPr>
                <w:rFonts w:eastAsia="宋体" w:hAnsi="宋体" w:cs="宋体" w:hint="eastAsia"/>
                <w:color w:val="000000" w:themeColor="text1"/>
                <w:sz w:val="24"/>
                <w:szCs w:val="24"/>
              </w:rPr>
            </w:pPr>
          </w:p>
        </w:tc>
      </w:tr>
      <w:tr w:rsidR="00250F54" w:rsidRPr="00CB7A5F" w14:paraId="360719D5" w14:textId="77777777" w:rsidTr="00F04C0D">
        <w:trPr>
          <w:trHeight w:val="282"/>
        </w:trPr>
        <w:tc>
          <w:tcPr>
            <w:tcW w:w="945" w:type="dxa"/>
            <w:vAlign w:val="center"/>
          </w:tcPr>
          <w:p w14:paraId="34E9D7B7"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3</w:t>
            </w:r>
          </w:p>
        </w:tc>
        <w:tc>
          <w:tcPr>
            <w:tcW w:w="9256" w:type="dxa"/>
            <w:gridSpan w:val="5"/>
            <w:vAlign w:val="center"/>
          </w:tcPr>
          <w:p w14:paraId="0A054C7E"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合  计</w:t>
            </w:r>
          </w:p>
        </w:tc>
        <w:tc>
          <w:tcPr>
            <w:tcW w:w="2552" w:type="dxa"/>
          </w:tcPr>
          <w:p w14:paraId="08543C6B" w14:textId="77777777" w:rsidR="00250F54" w:rsidRPr="00F04C0D" w:rsidRDefault="00250F54">
            <w:pPr>
              <w:pStyle w:val="1"/>
              <w:rPr>
                <w:rFonts w:eastAsia="宋体" w:hAnsi="宋体" w:cs="宋体" w:hint="eastAsia"/>
                <w:color w:val="000000" w:themeColor="text1"/>
                <w:sz w:val="24"/>
                <w:szCs w:val="24"/>
              </w:rPr>
            </w:pPr>
          </w:p>
        </w:tc>
        <w:tc>
          <w:tcPr>
            <w:tcW w:w="1195" w:type="dxa"/>
          </w:tcPr>
          <w:p w14:paraId="229E82A8" w14:textId="77777777" w:rsidR="00250F54" w:rsidRPr="00F04C0D" w:rsidRDefault="00250F54">
            <w:pPr>
              <w:pStyle w:val="1"/>
              <w:rPr>
                <w:rFonts w:eastAsia="宋体" w:hAnsi="宋体" w:cs="宋体" w:hint="eastAsia"/>
                <w:color w:val="000000" w:themeColor="text1"/>
                <w:sz w:val="24"/>
                <w:szCs w:val="24"/>
              </w:rPr>
            </w:pPr>
          </w:p>
        </w:tc>
      </w:tr>
    </w:tbl>
    <w:p w14:paraId="3023E771" w14:textId="77777777" w:rsidR="00250F54" w:rsidRDefault="00250F54">
      <w:pPr>
        <w:pStyle w:val="1"/>
        <w:rPr>
          <w:color w:val="000000" w:themeColor="text1"/>
        </w:rPr>
      </w:pPr>
    </w:p>
    <w:p w14:paraId="43E9261A" w14:textId="77777777" w:rsidR="00F04C0D" w:rsidRDefault="00F04C0D">
      <w:pPr>
        <w:pStyle w:val="1"/>
        <w:rPr>
          <w:color w:val="000000" w:themeColor="text1"/>
        </w:rPr>
      </w:pPr>
    </w:p>
    <w:p w14:paraId="37091932" w14:textId="77777777" w:rsidR="00F04C0D" w:rsidRDefault="00F04C0D">
      <w:pPr>
        <w:pStyle w:val="1"/>
        <w:rPr>
          <w:color w:val="000000" w:themeColor="text1"/>
        </w:rPr>
      </w:pPr>
    </w:p>
    <w:p w14:paraId="0A9656FD" w14:textId="77777777" w:rsidR="00F04C0D" w:rsidRDefault="00F04C0D">
      <w:pPr>
        <w:pStyle w:val="1"/>
        <w:rPr>
          <w:color w:val="000000" w:themeColor="text1"/>
        </w:rPr>
      </w:pPr>
    </w:p>
    <w:p w14:paraId="76ECBB4A" w14:textId="77777777" w:rsidR="00F04C0D" w:rsidRPr="00F04C0D" w:rsidRDefault="00F04C0D">
      <w:pPr>
        <w:pStyle w:val="1"/>
        <w:rPr>
          <w:rFonts w:hint="eastAsia"/>
          <w:color w:val="000000" w:themeColor="text1"/>
        </w:rPr>
      </w:pPr>
    </w:p>
    <w:p w14:paraId="6C72B3F6" w14:textId="77777777" w:rsidR="00250F54" w:rsidRPr="00F04C0D" w:rsidRDefault="00000000">
      <w:p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lastRenderedPageBreak/>
        <w:t>二、5号楼污水</w:t>
      </w:r>
      <w:proofErr w:type="gramStart"/>
      <w:r w:rsidRPr="00F04C0D">
        <w:rPr>
          <w:rFonts w:asciiTheme="minorEastAsia" w:hAnsiTheme="minorEastAsia" w:cs="宋体" w:hint="eastAsia"/>
          <w:b/>
          <w:color w:val="000000" w:themeColor="text1"/>
          <w:sz w:val="28"/>
          <w:szCs w:val="28"/>
        </w:rPr>
        <w:t>泵设备</w:t>
      </w:r>
      <w:proofErr w:type="gramEnd"/>
      <w:r w:rsidRPr="00F04C0D">
        <w:rPr>
          <w:rFonts w:asciiTheme="minorEastAsia" w:hAnsiTheme="minorEastAsia" w:cs="宋体" w:hint="eastAsia"/>
          <w:b/>
          <w:color w:val="000000" w:themeColor="text1"/>
          <w:sz w:val="28"/>
          <w:szCs w:val="28"/>
        </w:rPr>
        <w:t>年度维护保养（大包）报价</w:t>
      </w:r>
    </w:p>
    <w:tbl>
      <w:tblPr>
        <w:tblStyle w:val="af"/>
        <w:tblW w:w="0" w:type="auto"/>
        <w:tblLook w:val="04A0" w:firstRow="1" w:lastRow="0" w:firstColumn="1" w:lastColumn="0" w:noHBand="0" w:noVBand="1"/>
      </w:tblPr>
      <w:tblGrid>
        <w:gridCol w:w="945"/>
        <w:gridCol w:w="1980"/>
        <w:gridCol w:w="1719"/>
        <w:gridCol w:w="2320"/>
        <w:gridCol w:w="1739"/>
        <w:gridCol w:w="1753"/>
        <w:gridCol w:w="1753"/>
        <w:gridCol w:w="1739"/>
      </w:tblGrid>
      <w:tr w:rsidR="00CB7A5F" w:rsidRPr="00CB7A5F" w14:paraId="03ED6E4C" w14:textId="77777777">
        <w:tc>
          <w:tcPr>
            <w:tcW w:w="957" w:type="dxa"/>
            <w:vAlign w:val="center"/>
          </w:tcPr>
          <w:p w14:paraId="076EE360"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序号</w:t>
            </w:r>
          </w:p>
        </w:tc>
        <w:tc>
          <w:tcPr>
            <w:tcW w:w="2020" w:type="dxa"/>
            <w:vAlign w:val="center"/>
          </w:tcPr>
          <w:p w14:paraId="441588DB"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设备类型</w:t>
            </w:r>
          </w:p>
        </w:tc>
        <w:tc>
          <w:tcPr>
            <w:tcW w:w="1740" w:type="dxa"/>
            <w:vAlign w:val="center"/>
          </w:tcPr>
          <w:p w14:paraId="09300F21"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型号</w:t>
            </w:r>
          </w:p>
        </w:tc>
        <w:tc>
          <w:tcPr>
            <w:tcW w:w="2369" w:type="dxa"/>
            <w:vAlign w:val="center"/>
          </w:tcPr>
          <w:p w14:paraId="13C1291A"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数量</w:t>
            </w:r>
          </w:p>
        </w:tc>
        <w:tc>
          <w:tcPr>
            <w:tcW w:w="1772" w:type="dxa"/>
            <w:vAlign w:val="center"/>
          </w:tcPr>
          <w:p w14:paraId="74528230"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单位</w:t>
            </w:r>
          </w:p>
        </w:tc>
        <w:tc>
          <w:tcPr>
            <w:tcW w:w="1772" w:type="dxa"/>
            <w:vAlign w:val="center"/>
          </w:tcPr>
          <w:p w14:paraId="1C59710A"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单价（元）</w:t>
            </w:r>
          </w:p>
        </w:tc>
        <w:tc>
          <w:tcPr>
            <w:tcW w:w="1772" w:type="dxa"/>
            <w:vAlign w:val="center"/>
          </w:tcPr>
          <w:p w14:paraId="2E523B04"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金额（元）</w:t>
            </w:r>
          </w:p>
        </w:tc>
        <w:tc>
          <w:tcPr>
            <w:tcW w:w="1772" w:type="dxa"/>
            <w:vAlign w:val="center"/>
          </w:tcPr>
          <w:p w14:paraId="23AECCA4" w14:textId="77777777" w:rsidR="00250F54" w:rsidRPr="00F04C0D" w:rsidRDefault="00000000">
            <w:pPr>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备注</w:t>
            </w:r>
          </w:p>
        </w:tc>
      </w:tr>
      <w:tr w:rsidR="00CB7A5F" w:rsidRPr="00CB7A5F" w14:paraId="5020F80B" w14:textId="77777777">
        <w:tc>
          <w:tcPr>
            <w:tcW w:w="957" w:type="dxa"/>
            <w:vAlign w:val="center"/>
          </w:tcPr>
          <w:p w14:paraId="46AD0E5C"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2020" w:type="dxa"/>
            <w:vAlign w:val="center"/>
          </w:tcPr>
          <w:p w14:paraId="780CB476"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污水泵</w:t>
            </w:r>
          </w:p>
        </w:tc>
        <w:tc>
          <w:tcPr>
            <w:tcW w:w="1740" w:type="dxa"/>
            <w:vAlign w:val="center"/>
          </w:tcPr>
          <w:p w14:paraId="1A74194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65WQ40 4kw</w:t>
            </w:r>
          </w:p>
        </w:tc>
        <w:tc>
          <w:tcPr>
            <w:tcW w:w="2369" w:type="dxa"/>
            <w:vAlign w:val="center"/>
          </w:tcPr>
          <w:p w14:paraId="72FB00A0" w14:textId="0446E728"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24</w:t>
            </w:r>
          </w:p>
        </w:tc>
        <w:tc>
          <w:tcPr>
            <w:tcW w:w="1772" w:type="dxa"/>
            <w:vAlign w:val="center"/>
          </w:tcPr>
          <w:p w14:paraId="2253E4A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772" w:type="dxa"/>
            <w:vAlign w:val="center"/>
          </w:tcPr>
          <w:p w14:paraId="07787FB7" w14:textId="77777777" w:rsidR="00250F54" w:rsidRPr="00F04C0D" w:rsidRDefault="00250F54">
            <w:pPr>
              <w:pStyle w:val="1"/>
              <w:jc w:val="center"/>
              <w:rPr>
                <w:rFonts w:eastAsia="宋体" w:hAnsi="宋体" w:cs="宋体" w:hint="eastAsia"/>
                <w:color w:val="000000" w:themeColor="text1"/>
                <w:sz w:val="24"/>
                <w:szCs w:val="24"/>
              </w:rPr>
            </w:pPr>
          </w:p>
        </w:tc>
        <w:tc>
          <w:tcPr>
            <w:tcW w:w="1772" w:type="dxa"/>
            <w:vAlign w:val="center"/>
          </w:tcPr>
          <w:p w14:paraId="34C8522B" w14:textId="77777777" w:rsidR="00250F54" w:rsidRPr="00F04C0D" w:rsidRDefault="00250F54">
            <w:pPr>
              <w:pStyle w:val="1"/>
              <w:jc w:val="center"/>
              <w:rPr>
                <w:rFonts w:eastAsia="宋体" w:hAnsi="宋体" w:cs="宋体" w:hint="eastAsia"/>
                <w:color w:val="000000" w:themeColor="text1"/>
                <w:sz w:val="24"/>
                <w:szCs w:val="24"/>
              </w:rPr>
            </w:pPr>
          </w:p>
        </w:tc>
        <w:tc>
          <w:tcPr>
            <w:tcW w:w="1772" w:type="dxa"/>
          </w:tcPr>
          <w:p w14:paraId="0405086D" w14:textId="77777777" w:rsidR="00250F54" w:rsidRPr="00F04C0D" w:rsidRDefault="00250F54">
            <w:pPr>
              <w:pStyle w:val="1"/>
              <w:rPr>
                <w:color w:val="000000" w:themeColor="text1"/>
              </w:rPr>
            </w:pPr>
          </w:p>
        </w:tc>
      </w:tr>
      <w:tr w:rsidR="00CB7A5F" w:rsidRPr="00CB7A5F" w14:paraId="37F565E5" w14:textId="77777777" w:rsidTr="00F04C0D">
        <w:trPr>
          <w:trHeight w:val="274"/>
        </w:trPr>
        <w:tc>
          <w:tcPr>
            <w:tcW w:w="957" w:type="dxa"/>
            <w:vAlign w:val="center"/>
          </w:tcPr>
          <w:p w14:paraId="1BD88B8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9673" w:type="dxa"/>
            <w:gridSpan w:val="5"/>
            <w:vAlign w:val="center"/>
          </w:tcPr>
          <w:p w14:paraId="5D6E539F"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合  计</w:t>
            </w:r>
          </w:p>
        </w:tc>
        <w:tc>
          <w:tcPr>
            <w:tcW w:w="1772" w:type="dxa"/>
            <w:vAlign w:val="center"/>
          </w:tcPr>
          <w:p w14:paraId="6C8AEBD3" w14:textId="77777777" w:rsidR="00250F54" w:rsidRPr="00F04C0D" w:rsidRDefault="00250F54">
            <w:pPr>
              <w:pStyle w:val="1"/>
              <w:jc w:val="center"/>
              <w:rPr>
                <w:rFonts w:eastAsia="宋体" w:hAnsi="宋体" w:cs="宋体" w:hint="eastAsia"/>
                <w:color w:val="000000" w:themeColor="text1"/>
                <w:sz w:val="24"/>
                <w:szCs w:val="24"/>
              </w:rPr>
            </w:pPr>
          </w:p>
        </w:tc>
        <w:tc>
          <w:tcPr>
            <w:tcW w:w="1772" w:type="dxa"/>
          </w:tcPr>
          <w:p w14:paraId="28860187" w14:textId="77777777" w:rsidR="00250F54" w:rsidRPr="00F04C0D" w:rsidRDefault="00250F54">
            <w:pPr>
              <w:pStyle w:val="1"/>
              <w:rPr>
                <w:color w:val="000000" w:themeColor="text1"/>
              </w:rPr>
            </w:pPr>
          </w:p>
        </w:tc>
      </w:tr>
    </w:tbl>
    <w:p w14:paraId="5C52D177" w14:textId="6B0E970A" w:rsidR="00250F54" w:rsidRPr="00F04C0D" w:rsidRDefault="00250F54" w:rsidP="00F04C0D">
      <w:pPr>
        <w:spacing w:line="360" w:lineRule="auto"/>
        <w:rPr>
          <w:rFonts w:asciiTheme="minorEastAsia" w:hAnsiTheme="minorEastAsia" w:cs="宋体" w:hint="eastAsia"/>
          <w:b/>
          <w:color w:val="000000" w:themeColor="text1"/>
          <w:sz w:val="28"/>
          <w:szCs w:val="28"/>
        </w:rPr>
      </w:pPr>
    </w:p>
    <w:tbl>
      <w:tblPr>
        <w:tblStyle w:val="af"/>
        <w:tblpPr w:leftFromText="180" w:rightFromText="180" w:vertAnchor="page" w:horzAnchor="page" w:tblpX="1672" w:tblpY="2628"/>
        <w:tblOverlap w:val="never"/>
        <w:tblW w:w="0" w:type="auto"/>
        <w:tblLayout w:type="fixed"/>
        <w:tblLook w:val="04A0" w:firstRow="1" w:lastRow="0" w:firstColumn="1" w:lastColumn="0" w:noHBand="0" w:noVBand="1"/>
      </w:tblPr>
      <w:tblGrid>
        <w:gridCol w:w="979"/>
        <w:gridCol w:w="1842"/>
        <w:gridCol w:w="1971"/>
        <w:gridCol w:w="816"/>
        <w:gridCol w:w="896"/>
        <w:gridCol w:w="1543"/>
        <w:gridCol w:w="2479"/>
        <w:gridCol w:w="2429"/>
      </w:tblGrid>
      <w:tr w:rsidR="00CB7A5F" w:rsidRPr="00CB7A5F" w14:paraId="068AFC64" w14:textId="77777777" w:rsidTr="00250F54">
        <w:trPr>
          <w:trHeight w:val="951"/>
        </w:trPr>
        <w:tc>
          <w:tcPr>
            <w:tcW w:w="979" w:type="dxa"/>
            <w:vAlign w:val="center"/>
          </w:tcPr>
          <w:p w14:paraId="703AA2CF"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lastRenderedPageBreak/>
              <w:t>序号</w:t>
            </w:r>
          </w:p>
        </w:tc>
        <w:tc>
          <w:tcPr>
            <w:tcW w:w="1842" w:type="dxa"/>
            <w:vAlign w:val="center"/>
          </w:tcPr>
          <w:p w14:paraId="1484E493"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设备类型</w:t>
            </w:r>
          </w:p>
        </w:tc>
        <w:tc>
          <w:tcPr>
            <w:tcW w:w="1971" w:type="dxa"/>
            <w:vAlign w:val="center"/>
          </w:tcPr>
          <w:p w14:paraId="49419B2B"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型号</w:t>
            </w:r>
          </w:p>
        </w:tc>
        <w:tc>
          <w:tcPr>
            <w:tcW w:w="816" w:type="dxa"/>
            <w:vAlign w:val="center"/>
          </w:tcPr>
          <w:p w14:paraId="74EA8A33"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数量</w:t>
            </w:r>
          </w:p>
        </w:tc>
        <w:tc>
          <w:tcPr>
            <w:tcW w:w="896" w:type="dxa"/>
            <w:vAlign w:val="center"/>
          </w:tcPr>
          <w:p w14:paraId="64C4AE9A"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单位</w:t>
            </w:r>
          </w:p>
        </w:tc>
        <w:tc>
          <w:tcPr>
            <w:tcW w:w="1543" w:type="dxa"/>
            <w:vAlign w:val="center"/>
          </w:tcPr>
          <w:p w14:paraId="686B2F52"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单价（元）</w:t>
            </w:r>
          </w:p>
        </w:tc>
        <w:tc>
          <w:tcPr>
            <w:tcW w:w="2479" w:type="dxa"/>
            <w:vAlign w:val="center"/>
          </w:tcPr>
          <w:p w14:paraId="730353C6"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金额（元）</w:t>
            </w:r>
          </w:p>
        </w:tc>
        <w:tc>
          <w:tcPr>
            <w:tcW w:w="2429" w:type="dxa"/>
            <w:vAlign w:val="center"/>
          </w:tcPr>
          <w:p w14:paraId="61B1BDDA" w14:textId="77777777" w:rsidR="00250F54" w:rsidRPr="00F04C0D" w:rsidRDefault="00000000">
            <w:pPr>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备注</w:t>
            </w:r>
          </w:p>
        </w:tc>
      </w:tr>
      <w:tr w:rsidR="00CB7A5F" w:rsidRPr="00CB7A5F" w14:paraId="62BAAC80" w14:textId="77777777" w:rsidTr="00250F54">
        <w:trPr>
          <w:trHeight w:val="467"/>
        </w:trPr>
        <w:tc>
          <w:tcPr>
            <w:tcW w:w="979" w:type="dxa"/>
            <w:vAlign w:val="center"/>
          </w:tcPr>
          <w:p w14:paraId="2D96D37E"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1842" w:type="dxa"/>
            <w:vAlign w:val="center"/>
          </w:tcPr>
          <w:p w14:paraId="0E3C5BB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废液池搅拌泵</w:t>
            </w:r>
          </w:p>
        </w:tc>
        <w:tc>
          <w:tcPr>
            <w:tcW w:w="1971" w:type="dxa"/>
            <w:vAlign w:val="center"/>
          </w:tcPr>
          <w:p w14:paraId="3C977E9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YE3-90L-4</w:t>
            </w:r>
          </w:p>
        </w:tc>
        <w:tc>
          <w:tcPr>
            <w:tcW w:w="816" w:type="dxa"/>
            <w:vAlign w:val="center"/>
          </w:tcPr>
          <w:p w14:paraId="1AE0D534"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896" w:type="dxa"/>
            <w:vAlign w:val="center"/>
          </w:tcPr>
          <w:p w14:paraId="3E5FFE03"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03A095EE"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42A480F6"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3BF42B5E"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44C79069" w14:textId="77777777" w:rsidTr="00250F54">
        <w:trPr>
          <w:trHeight w:val="467"/>
        </w:trPr>
        <w:tc>
          <w:tcPr>
            <w:tcW w:w="979" w:type="dxa"/>
            <w:vAlign w:val="center"/>
          </w:tcPr>
          <w:p w14:paraId="5F6BABC3"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1842" w:type="dxa"/>
            <w:vAlign w:val="center"/>
          </w:tcPr>
          <w:p w14:paraId="40A9379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罐搅拌泵</w:t>
            </w:r>
          </w:p>
        </w:tc>
        <w:tc>
          <w:tcPr>
            <w:tcW w:w="1971" w:type="dxa"/>
            <w:vAlign w:val="center"/>
          </w:tcPr>
          <w:p w14:paraId="36C6C7A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YS7144</w:t>
            </w:r>
          </w:p>
        </w:tc>
        <w:tc>
          <w:tcPr>
            <w:tcW w:w="816" w:type="dxa"/>
            <w:vAlign w:val="center"/>
          </w:tcPr>
          <w:p w14:paraId="02E6B1DC"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6741E404"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65D555E7"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444D77B4"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6AF606BC"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06C0BFFA" w14:textId="77777777" w:rsidTr="00250F54">
        <w:trPr>
          <w:trHeight w:val="925"/>
        </w:trPr>
        <w:tc>
          <w:tcPr>
            <w:tcW w:w="979" w:type="dxa"/>
            <w:vAlign w:val="center"/>
          </w:tcPr>
          <w:p w14:paraId="2B0AEB48"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3</w:t>
            </w:r>
          </w:p>
        </w:tc>
        <w:tc>
          <w:tcPr>
            <w:tcW w:w="1842" w:type="dxa"/>
            <w:vAlign w:val="center"/>
          </w:tcPr>
          <w:p w14:paraId="5CF1064A" w14:textId="77777777" w:rsidR="00250F54" w:rsidRPr="00F04C0D" w:rsidRDefault="00000000">
            <w:pPr>
              <w:pStyle w:val="1"/>
              <w:jc w:val="center"/>
              <w:rPr>
                <w:rFonts w:eastAsia="宋体" w:hAnsi="宋体" w:cs="宋体" w:hint="eastAsia"/>
                <w:color w:val="000000" w:themeColor="text1"/>
                <w:sz w:val="24"/>
                <w:szCs w:val="24"/>
              </w:rPr>
            </w:pPr>
            <w:proofErr w:type="gramStart"/>
            <w:r w:rsidRPr="00F04C0D">
              <w:rPr>
                <w:rFonts w:eastAsia="宋体" w:hAnsi="宋体" w:cs="宋体" w:hint="eastAsia"/>
                <w:color w:val="000000" w:themeColor="text1"/>
                <w:sz w:val="24"/>
                <w:szCs w:val="24"/>
              </w:rPr>
              <w:t>废液池排水泵</w:t>
            </w:r>
            <w:proofErr w:type="gramEnd"/>
          </w:p>
        </w:tc>
        <w:tc>
          <w:tcPr>
            <w:tcW w:w="1971" w:type="dxa"/>
            <w:vAlign w:val="center"/>
          </w:tcPr>
          <w:p w14:paraId="258B3C9F"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25WBZS3-10-0.37</w:t>
            </w:r>
          </w:p>
        </w:tc>
        <w:tc>
          <w:tcPr>
            <w:tcW w:w="816" w:type="dxa"/>
            <w:vAlign w:val="center"/>
          </w:tcPr>
          <w:p w14:paraId="69A15D47"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6E844B8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64515E1E"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20947F0A"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7BDA69D0"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77FB0DDC" w14:textId="77777777" w:rsidTr="00250F54">
        <w:trPr>
          <w:trHeight w:val="467"/>
        </w:trPr>
        <w:tc>
          <w:tcPr>
            <w:tcW w:w="979" w:type="dxa"/>
            <w:vAlign w:val="center"/>
          </w:tcPr>
          <w:p w14:paraId="5B0F9E2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4</w:t>
            </w:r>
          </w:p>
        </w:tc>
        <w:tc>
          <w:tcPr>
            <w:tcW w:w="1842" w:type="dxa"/>
            <w:vAlign w:val="center"/>
          </w:tcPr>
          <w:p w14:paraId="01340F5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加药泵</w:t>
            </w:r>
          </w:p>
        </w:tc>
        <w:tc>
          <w:tcPr>
            <w:tcW w:w="1971" w:type="dxa"/>
            <w:vAlign w:val="center"/>
          </w:tcPr>
          <w:p w14:paraId="453D8B7E"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AW-A35VCH06BF</w:t>
            </w:r>
          </w:p>
        </w:tc>
        <w:tc>
          <w:tcPr>
            <w:tcW w:w="816" w:type="dxa"/>
            <w:vAlign w:val="center"/>
          </w:tcPr>
          <w:p w14:paraId="651D4986"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2F9A7C7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54A49799"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4958AA4A"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6989AD53"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7E586C25" w14:textId="77777777" w:rsidTr="00250F54">
        <w:trPr>
          <w:trHeight w:val="467"/>
        </w:trPr>
        <w:tc>
          <w:tcPr>
            <w:tcW w:w="979" w:type="dxa"/>
            <w:vAlign w:val="center"/>
          </w:tcPr>
          <w:p w14:paraId="4D1DAD0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5</w:t>
            </w:r>
          </w:p>
        </w:tc>
        <w:tc>
          <w:tcPr>
            <w:tcW w:w="1842" w:type="dxa"/>
            <w:vAlign w:val="center"/>
          </w:tcPr>
          <w:p w14:paraId="0682B29E"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配电箱</w:t>
            </w:r>
          </w:p>
        </w:tc>
        <w:tc>
          <w:tcPr>
            <w:tcW w:w="1971" w:type="dxa"/>
            <w:vAlign w:val="center"/>
          </w:tcPr>
          <w:p w14:paraId="5F0B142A"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47117503"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896" w:type="dxa"/>
            <w:vAlign w:val="center"/>
          </w:tcPr>
          <w:p w14:paraId="03C2C132"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617A4B1E"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2BA0A154"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4C59EEC7"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177BAC06" w14:textId="77777777" w:rsidTr="00250F54">
        <w:trPr>
          <w:trHeight w:val="925"/>
        </w:trPr>
        <w:tc>
          <w:tcPr>
            <w:tcW w:w="979" w:type="dxa"/>
            <w:vAlign w:val="center"/>
          </w:tcPr>
          <w:p w14:paraId="39CAF43F"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6</w:t>
            </w:r>
          </w:p>
        </w:tc>
        <w:tc>
          <w:tcPr>
            <w:tcW w:w="1842" w:type="dxa"/>
            <w:vAlign w:val="center"/>
          </w:tcPr>
          <w:p w14:paraId="3A08EA3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废水处理控制系统</w:t>
            </w:r>
          </w:p>
        </w:tc>
        <w:tc>
          <w:tcPr>
            <w:tcW w:w="1971" w:type="dxa"/>
            <w:vAlign w:val="center"/>
          </w:tcPr>
          <w:p w14:paraId="030EAF01"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655C7D7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896" w:type="dxa"/>
            <w:vAlign w:val="center"/>
          </w:tcPr>
          <w:p w14:paraId="28466912"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套</w:t>
            </w:r>
          </w:p>
        </w:tc>
        <w:tc>
          <w:tcPr>
            <w:tcW w:w="1543" w:type="dxa"/>
          </w:tcPr>
          <w:p w14:paraId="3039A76A"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2ED8591D"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3CDF6B94"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1757DECB" w14:textId="77777777" w:rsidTr="00250F54">
        <w:trPr>
          <w:trHeight w:val="467"/>
        </w:trPr>
        <w:tc>
          <w:tcPr>
            <w:tcW w:w="979" w:type="dxa"/>
            <w:vAlign w:val="center"/>
          </w:tcPr>
          <w:p w14:paraId="38DC41D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7</w:t>
            </w:r>
          </w:p>
        </w:tc>
        <w:tc>
          <w:tcPr>
            <w:tcW w:w="1842" w:type="dxa"/>
            <w:vAlign w:val="center"/>
          </w:tcPr>
          <w:p w14:paraId="74D5A53F" w14:textId="77777777" w:rsidR="00250F54" w:rsidRPr="00F04C0D" w:rsidRDefault="00000000">
            <w:pPr>
              <w:pStyle w:val="1"/>
              <w:jc w:val="center"/>
              <w:rPr>
                <w:rFonts w:eastAsia="宋体" w:hAnsi="宋体" w:cs="宋体" w:hint="eastAsia"/>
                <w:color w:val="000000" w:themeColor="text1"/>
                <w:sz w:val="24"/>
                <w:szCs w:val="24"/>
              </w:rPr>
            </w:pPr>
            <w:r w:rsidRPr="00F04C0D">
              <w:rPr>
                <w:rFonts w:asciiTheme="minorEastAsia" w:hAnsiTheme="minorEastAsia" w:hint="eastAsia"/>
                <w:bCs/>
                <w:color w:val="000000" w:themeColor="text1"/>
                <w:sz w:val="24"/>
                <w:szCs w:val="24"/>
              </w:rPr>
              <w:t>液位控制开关</w:t>
            </w:r>
          </w:p>
        </w:tc>
        <w:tc>
          <w:tcPr>
            <w:tcW w:w="1971" w:type="dxa"/>
            <w:vAlign w:val="center"/>
          </w:tcPr>
          <w:p w14:paraId="4331562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56C3D297"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3172C751"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套</w:t>
            </w:r>
          </w:p>
        </w:tc>
        <w:tc>
          <w:tcPr>
            <w:tcW w:w="1543" w:type="dxa"/>
          </w:tcPr>
          <w:p w14:paraId="1B554DD0"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3296E0CE"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613B1A2C"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57B1BEDE" w14:textId="77777777" w:rsidTr="00250F54">
        <w:trPr>
          <w:trHeight w:val="477"/>
        </w:trPr>
        <w:tc>
          <w:tcPr>
            <w:tcW w:w="979" w:type="dxa"/>
            <w:vAlign w:val="center"/>
          </w:tcPr>
          <w:p w14:paraId="3605EB85" w14:textId="77777777" w:rsidR="00250F54" w:rsidRPr="00F04C0D" w:rsidRDefault="00250F54">
            <w:pPr>
              <w:pStyle w:val="1"/>
              <w:jc w:val="center"/>
              <w:rPr>
                <w:rFonts w:eastAsia="宋体" w:hAnsi="宋体" w:cs="宋体" w:hint="eastAsia"/>
                <w:color w:val="000000" w:themeColor="text1"/>
                <w:sz w:val="24"/>
                <w:szCs w:val="24"/>
              </w:rPr>
            </w:pPr>
          </w:p>
        </w:tc>
        <w:tc>
          <w:tcPr>
            <w:tcW w:w="7068" w:type="dxa"/>
            <w:gridSpan w:val="5"/>
            <w:vAlign w:val="center"/>
          </w:tcPr>
          <w:p w14:paraId="1C29230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合  计</w:t>
            </w:r>
          </w:p>
        </w:tc>
        <w:tc>
          <w:tcPr>
            <w:tcW w:w="2479" w:type="dxa"/>
          </w:tcPr>
          <w:p w14:paraId="7131E250"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21C4134C" w14:textId="77777777" w:rsidR="00250F54" w:rsidRPr="00F04C0D" w:rsidRDefault="00250F54">
            <w:pPr>
              <w:pStyle w:val="1"/>
              <w:rPr>
                <w:rFonts w:eastAsia="宋体" w:hAnsi="宋体" w:cs="宋体" w:hint="eastAsia"/>
                <w:color w:val="000000" w:themeColor="text1"/>
                <w:sz w:val="24"/>
                <w:szCs w:val="24"/>
              </w:rPr>
            </w:pPr>
          </w:p>
        </w:tc>
      </w:tr>
    </w:tbl>
    <w:p w14:paraId="67034F73" w14:textId="77777777" w:rsidR="00F04C0D" w:rsidRPr="00F04C0D" w:rsidRDefault="00F04C0D" w:rsidP="00F04C0D">
      <w:pPr>
        <w:numPr>
          <w:ilvl w:val="0"/>
          <w:numId w:val="3"/>
        </w:num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废液池设备维护保养（大包）报价</w:t>
      </w:r>
    </w:p>
    <w:p w14:paraId="7925D8CC" w14:textId="77777777" w:rsidR="00250F54" w:rsidRPr="00F04C0D" w:rsidRDefault="00250F54">
      <w:pPr>
        <w:pStyle w:val="1"/>
        <w:rPr>
          <w:rFonts w:hint="eastAsia"/>
          <w:color w:val="000000" w:themeColor="text1"/>
        </w:rPr>
      </w:pPr>
    </w:p>
    <w:p w14:paraId="3BFB091D" w14:textId="77777777" w:rsidR="00250F54" w:rsidRPr="00F04C0D" w:rsidRDefault="00250F54">
      <w:pPr>
        <w:pStyle w:val="1"/>
        <w:rPr>
          <w:color w:val="000000" w:themeColor="text1"/>
        </w:rPr>
      </w:pPr>
    </w:p>
    <w:p w14:paraId="289972E1" w14:textId="77777777" w:rsidR="00250F54" w:rsidRPr="00F04C0D" w:rsidRDefault="00250F54">
      <w:pPr>
        <w:pStyle w:val="1"/>
        <w:rPr>
          <w:color w:val="000000" w:themeColor="text1"/>
        </w:rPr>
      </w:pPr>
    </w:p>
    <w:p w14:paraId="21D8F74F" w14:textId="77777777" w:rsidR="00250F54" w:rsidRPr="00F04C0D" w:rsidRDefault="00250F54">
      <w:pPr>
        <w:pStyle w:val="1"/>
        <w:rPr>
          <w:color w:val="000000" w:themeColor="text1"/>
        </w:rPr>
      </w:pPr>
    </w:p>
    <w:p w14:paraId="1B9455D0" w14:textId="77777777" w:rsidR="00250F54" w:rsidRPr="00F04C0D" w:rsidRDefault="00250F54">
      <w:pPr>
        <w:pStyle w:val="1"/>
        <w:rPr>
          <w:color w:val="000000" w:themeColor="text1"/>
        </w:rPr>
      </w:pPr>
    </w:p>
    <w:p w14:paraId="24ACC450" w14:textId="77777777" w:rsidR="00250F54" w:rsidRPr="00F04C0D" w:rsidRDefault="00250F54">
      <w:pPr>
        <w:pStyle w:val="1"/>
        <w:rPr>
          <w:color w:val="000000" w:themeColor="text1"/>
        </w:rPr>
      </w:pPr>
    </w:p>
    <w:p w14:paraId="12F3E9F0" w14:textId="77777777" w:rsidR="00250F54" w:rsidRPr="00F04C0D" w:rsidRDefault="00250F54">
      <w:pPr>
        <w:pStyle w:val="1"/>
        <w:rPr>
          <w:color w:val="000000" w:themeColor="text1"/>
        </w:rPr>
      </w:pPr>
    </w:p>
    <w:p w14:paraId="32624A7F" w14:textId="77777777" w:rsidR="00250F54" w:rsidRPr="00F04C0D" w:rsidRDefault="00250F54">
      <w:pPr>
        <w:pStyle w:val="1"/>
        <w:rPr>
          <w:color w:val="000000" w:themeColor="text1"/>
        </w:rPr>
      </w:pPr>
    </w:p>
    <w:p w14:paraId="7FD0A759" w14:textId="77777777" w:rsidR="00250F54" w:rsidRPr="00F04C0D" w:rsidRDefault="00250F54">
      <w:pPr>
        <w:pStyle w:val="1"/>
        <w:rPr>
          <w:color w:val="000000" w:themeColor="text1"/>
        </w:rPr>
      </w:pPr>
    </w:p>
    <w:p w14:paraId="02B110E6" w14:textId="77777777" w:rsidR="00250F54" w:rsidRPr="00F04C0D" w:rsidRDefault="00250F54">
      <w:pPr>
        <w:pStyle w:val="1"/>
        <w:rPr>
          <w:color w:val="000000" w:themeColor="text1"/>
        </w:rPr>
      </w:pPr>
    </w:p>
    <w:p w14:paraId="5DE1FBEE" w14:textId="77777777" w:rsidR="00250F54" w:rsidRPr="00F04C0D" w:rsidRDefault="00250F54">
      <w:pPr>
        <w:pStyle w:val="1"/>
        <w:rPr>
          <w:color w:val="000000" w:themeColor="text1"/>
        </w:rPr>
      </w:pPr>
    </w:p>
    <w:p w14:paraId="418AB207" w14:textId="77777777" w:rsidR="00250F54" w:rsidRPr="00F04C0D" w:rsidRDefault="00250F54">
      <w:pPr>
        <w:pStyle w:val="1"/>
        <w:rPr>
          <w:color w:val="000000" w:themeColor="text1"/>
        </w:rPr>
      </w:pPr>
    </w:p>
    <w:p w14:paraId="00DC9BDA" w14:textId="77777777" w:rsidR="00250F54" w:rsidRPr="00F04C0D" w:rsidRDefault="00250F54">
      <w:pPr>
        <w:pStyle w:val="1"/>
        <w:rPr>
          <w:color w:val="000000" w:themeColor="text1"/>
        </w:rPr>
      </w:pPr>
    </w:p>
    <w:p w14:paraId="2A539D7D" w14:textId="77777777" w:rsidR="00250F54" w:rsidRPr="00F04C0D" w:rsidRDefault="00250F54">
      <w:pPr>
        <w:pStyle w:val="1"/>
        <w:rPr>
          <w:color w:val="000000" w:themeColor="text1"/>
        </w:rPr>
      </w:pPr>
    </w:p>
    <w:p w14:paraId="64CD8D17" w14:textId="77777777" w:rsidR="00250F54" w:rsidRPr="00F04C0D" w:rsidRDefault="00250F54">
      <w:pPr>
        <w:pStyle w:val="1"/>
        <w:rPr>
          <w:color w:val="000000" w:themeColor="text1"/>
        </w:rPr>
      </w:pPr>
    </w:p>
    <w:p w14:paraId="58FACC73" w14:textId="77777777" w:rsidR="00F04C0D" w:rsidRPr="00F04C0D" w:rsidRDefault="00F04C0D">
      <w:pPr>
        <w:pStyle w:val="1"/>
        <w:rPr>
          <w:rFonts w:hint="eastAsia"/>
          <w:color w:val="000000" w:themeColor="text1"/>
        </w:rPr>
      </w:pPr>
    </w:p>
    <w:p w14:paraId="1262E599" w14:textId="77777777" w:rsidR="00250F54" w:rsidRPr="00F04C0D" w:rsidRDefault="00000000">
      <w:p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lastRenderedPageBreak/>
        <w:t>四、5号楼顶太阳能设备年度维护保养（大包）报价</w:t>
      </w:r>
    </w:p>
    <w:p w14:paraId="770EC7CA" w14:textId="77777777" w:rsidR="00250F54" w:rsidRPr="00F04C0D" w:rsidRDefault="00250F54">
      <w:pPr>
        <w:pStyle w:val="1"/>
        <w:rPr>
          <w:color w:val="000000" w:themeColor="text1"/>
        </w:rPr>
      </w:pPr>
    </w:p>
    <w:tbl>
      <w:tblPr>
        <w:tblStyle w:val="af"/>
        <w:tblpPr w:leftFromText="180" w:rightFromText="180" w:vertAnchor="page" w:horzAnchor="page" w:tblpX="1672" w:tblpY="2628"/>
        <w:tblOverlap w:val="never"/>
        <w:tblW w:w="0" w:type="auto"/>
        <w:tblLayout w:type="fixed"/>
        <w:tblLook w:val="04A0" w:firstRow="1" w:lastRow="0" w:firstColumn="1" w:lastColumn="0" w:noHBand="0" w:noVBand="1"/>
      </w:tblPr>
      <w:tblGrid>
        <w:gridCol w:w="979"/>
        <w:gridCol w:w="2015"/>
        <w:gridCol w:w="1798"/>
        <w:gridCol w:w="816"/>
        <w:gridCol w:w="896"/>
        <w:gridCol w:w="1543"/>
        <w:gridCol w:w="2479"/>
        <w:gridCol w:w="2429"/>
      </w:tblGrid>
      <w:tr w:rsidR="00CB7A5F" w:rsidRPr="00CB7A5F" w14:paraId="16E2C9F4" w14:textId="77777777" w:rsidTr="00250F54">
        <w:trPr>
          <w:trHeight w:val="951"/>
        </w:trPr>
        <w:tc>
          <w:tcPr>
            <w:tcW w:w="979" w:type="dxa"/>
            <w:vAlign w:val="center"/>
          </w:tcPr>
          <w:p w14:paraId="0D138CD8"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序号</w:t>
            </w:r>
          </w:p>
        </w:tc>
        <w:tc>
          <w:tcPr>
            <w:tcW w:w="2015" w:type="dxa"/>
            <w:vAlign w:val="center"/>
          </w:tcPr>
          <w:p w14:paraId="420EE2B5"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设备类型</w:t>
            </w:r>
          </w:p>
        </w:tc>
        <w:tc>
          <w:tcPr>
            <w:tcW w:w="1798" w:type="dxa"/>
            <w:vAlign w:val="center"/>
          </w:tcPr>
          <w:p w14:paraId="501C01FC"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型号</w:t>
            </w:r>
          </w:p>
        </w:tc>
        <w:tc>
          <w:tcPr>
            <w:tcW w:w="816" w:type="dxa"/>
            <w:vAlign w:val="center"/>
          </w:tcPr>
          <w:p w14:paraId="5D84FE48"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数量</w:t>
            </w:r>
          </w:p>
        </w:tc>
        <w:tc>
          <w:tcPr>
            <w:tcW w:w="896" w:type="dxa"/>
            <w:vAlign w:val="center"/>
          </w:tcPr>
          <w:p w14:paraId="521BF2E9"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单位</w:t>
            </w:r>
          </w:p>
        </w:tc>
        <w:tc>
          <w:tcPr>
            <w:tcW w:w="1543" w:type="dxa"/>
            <w:vAlign w:val="center"/>
          </w:tcPr>
          <w:p w14:paraId="1542BDEC"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单价（元）</w:t>
            </w:r>
          </w:p>
        </w:tc>
        <w:tc>
          <w:tcPr>
            <w:tcW w:w="2479" w:type="dxa"/>
            <w:vAlign w:val="center"/>
          </w:tcPr>
          <w:p w14:paraId="3C7CC214" w14:textId="77777777" w:rsidR="00250F54" w:rsidRPr="00F04C0D" w:rsidRDefault="00000000">
            <w:pPr>
              <w:widowControl/>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金额（元）</w:t>
            </w:r>
          </w:p>
        </w:tc>
        <w:tc>
          <w:tcPr>
            <w:tcW w:w="2429" w:type="dxa"/>
            <w:vAlign w:val="center"/>
          </w:tcPr>
          <w:p w14:paraId="192E4DB6" w14:textId="77777777" w:rsidR="00250F54" w:rsidRPr="00F04C0D" w:rsidRDefault="00000000">
            <w:pPr>
              <w:spacing w:line="480" w:lineRule="exact"/>
              <w:jc w:val="center"/>
              <w:rPr>
                <w:rFonts w:ascii="宋体" w:eastAsia="宋体" w:hAnsi="宋体" w:cs="宋体" w:hint="eastAsia"/>
                <w:bCs/>
                <w:color w:val="000000" w:themeColor="text1"/>
                <w:sz w:val="28"/>
                <w:szCs w:val="28"/>
              </w:rPr>
            </w:pPr>
            <w:r w:rsidRPr="00F04C0D">
              <w:rPr>
                <w:rFonts w:ascii="宋体" w:eastAsia="宋体" w:hAnsi="宋体" w:cs="宋体" w:hint="eastAsia"/>
                <w:bCs/>
                <w:color w:val="000000" w:themeColor="text1"/>
                <w:sz w:val="28"/>
                <w:szCs w:val="28"/>
              </w:rPr>
              <w:t>备注</w:t>
            </w:r>
          </w:p>
        </w:tc>
      </w:tr>
      <w:tr w:rsidR="00CB7A5F" w:rsidRPr="00CB7A5F" w14:paraId="5AC0B7CF" w14:textId="77777777" w:rsidTr="00250F54">
        <w:trPr>
          <w:trHeight w:val="467"/>
        </w:trPr>
        <w:tc>
          <w:tcPr>
            <w:tcW w:w="979" w:type="dxa"/>
            <w:vAlign w:val="center"/>
          </w:tcPr>
          <w:p w14:paraId="52E5F3F2"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2015" w:type="dxa"/>
            <w:vAlign w:val="center"/>
          </w:tcPr>
          <w:p w14:paraId="5ACC6487"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太阳能玻璃管</w:t>
            </w:r>
          </w:p>
        </w:tc>
        <w:tc>
          <w:tcPr>
            <w:tcW w:w="1798" w:type="dxa"/>
            <w:vAlign w:val="center"/>
          </w:tcPr>
          <w:p w14:paraId="6E39722C"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2CDDE7B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300</w:t>
            </w:r>
          </w:p>
        </w:tc>
        <w:tc>
          <w:tcPr>
            <w:tcW w:w="896" w:type="dxa"/>
            <w:vAlign w:val="center"/>
          </w:tcPr>
          <w:p w14:paraId="58100AE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根</w:t>
            </w:r>
          </w:p>
        </w:tc>
        <w:tc>
          <w:tcPr>
            <w:tcW w:w="1543" w:type="dxa"/>
          </w:tcPr>
          <w:p w14:paraId="7A7F70E5"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061B02BF"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55450F1C"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35B97CD4" w14:textId="77777777" w:rsidTr="00250F54">
        <w:trPr>
          <w:trHeight w:val="467"/>
        </w:trPr>
        <w:tc>
          <w:tcPr>
            <w:tcW w:w="979" w:type="dxa"/>
            <w:vAlign w:val="center"/>
          </w:tcPr>
          <w:p w14:paraId="19AE381E"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2015" w:type="dxa"/>
            <w:vAlign w:val="center"/>
          </w:tcPr>
          <w:p w14:paraId="4BAB8A0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供水循环泵</w:t>
            </w:r>
          </w:p>
        </w:tc>
        <w:tc>
          <w:tcPr>
            <w:tcW w:w="1798" w:type="dxa"/>
            <w:vAlign w:val="center"/>
          </w:tcPr>
          <w:p w14:paraId="0ED9F732"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W071B00-2-F04PUN</w:t>
            </w:r>
          </w:p>
        </w:tc>
        <w:tc>
          <w:tcPr>
            <w:tcW w:w="816" w:type="dxa"/>
            <w:vAlign w:val="center"/>
          </w:tcPr>
          <w:p w14:paraId="5AED00C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51445E76"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46E8B23A"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680A4158"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6C79CAD9"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1E3039FD" w14:textId="77777777" w:rsidTr="00250F54">
        <w:trPr>
          <w:trHeight w:val="925"/>
        </w:trPr>
        <w:tc>
          <w:tcPr>
            <w:tcW w:w="979" w:type="dxa"/>
            <w:vAlign w:val="center"/>
          </w:tcPr>
          <w:p w14:paraId="033D4DE4"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3</w:t>
            </w:r>
          </w:p>
        </w:tc>
        <w:tc>
          <w:tcPr>
            <w:tcW w:w="2015" w:type="dxa"/>
            <w:vAlign w:val="center"/>
          </w:tcPr>
          <w:p w14:paraId="61E1C70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太阳能管循环泵</w:t>
            </w:r>
          </w:p>
        </w:tc>
        <w:tc>
          <w:tcPr>
            <w:tcW w:w="1798" w:type="dxa"/>
            <w:vAlign w:val="center"/>
          </w:tcPr>
          <w:p w14:paraId="2D9DD913" w14:textId="77777777" w:rsidR="00250F54" w:rsidRPr="00F04C0D" w:rsidRDefault="00000000" w:rsidP="00F04C0D">
            <w:pPr>
              <w:pStyle w:val="1"/>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PH-02EH</w:t>
            </w:r>
          </w:p>
        </w:tc>
        <w:tc>
          <w:tcPr>
            <w:tcW w:w="816" w:type="dxa"/>
            <w:vAlign w:val="center"/>
          </w:tcPr>
          <w:p w14:paraId="1B9D83D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04D7DC6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682FE4BD"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106707C5"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5BA1D3A0"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36DD977F" w14:textId="77777777" w:rsidTr="00250F54">
        <w:trPr>
          <w:trHeight w:val="467"/>
        </w:trPr>
        <w:tc>
          <w:tcPr>
            <w:tcW w:w="979" w:type="dxa"/>
            <w:vAlign w:val="center"/>
          </w:tcPr>
          <w:p w14:paraId="49FEA1C5"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4</w:t>
            </w:r>
          </w:p>
        </w:tc>
        <w:tc>
          <w:tcPr>
            <w:tcW w:w="2015" w:type="dxa"/>
            <w:vAlign w:val="center"/>
          </w:tcPr>
          <w:p w14:paraId="4890D1FD" w14:textId="77777777" w:rsidR="00250F54" w:rsidRPr="00F04C0D" w:rsidRDefault="00000000">
            <w:pPr>
              <w:pStyle w:val="1"/>
              <w:jc w:val="center"/>
              <w:rPr>
                <w:rFonts w:eastAsia="宋体" w:hAnsi="宋体" w:cs="宋体" w:hint="eastAsia"/>
                <w:color w:val="000000" w:themeColor="text1"/>
                <w:sz w:val="24"/>
                <w:szCs w:val="24"/>
              </w:rPr>
            </w:pPr>
            <w:proofErr w:type="gramStart"/>
            <w:r w:rsidRPr="00F04C0D">
              <w:rPr>
                <w:rFonts w:eastAsia="宋体" w:hAnsi="宋体" w:cs="宋体" w:hint="eastAsia"/>
                <w:color w:val="000000" w:themeColor="text1"/>
                <w:sz w:val="24"/>
                <w:szCs w:val="24"/>
              </w:rPr>
              <w:t>硅磷晶罐</w:t>
            </w:r>
            <w:proofErr w:type="gramEnd"/>
          </w:p>
        </w:tc>
        <w:tc>
          <w:tcPr>
            <w:tcW w:w="1798" w:type="dxa"/>
            <w:vAlign w:val="center"/>
          </w:tcPr>
          <w:p w14:paraId="76D4C56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5BA6E3BA"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896" w:type="dxa"/>
            <w:vAlign w:val="center"/>
          </w:tcPr>
          <w:p w14:paraId="2C7B3D99"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0EF6E70F"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310AE113"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09695957"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58DB9270" w14:textId="77777777" w:rsidTr="00250F54">
        <w:trPr>
          <w:trHeight w:val="467"/>
        </w:trPr>
        <w:tc>
          <w:tcPr>
            <w:tcW w:w="979" w:type="dxa"/>
            <w:vAlign w:val="center"/>
          </w:tcPr>
          <w:p w14:paraId="59A0E1BE"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5</w:t>
            </w:r>
          </w:p>
        </w:tc>
        <w:tc>
          <w:tcPr>
            <w:tcW w:w="2015" w:type="dxa"/>
            <w:vAlign w:val="center"/>
          </w:tcPr>
          <w:p w14:paraId="0C012DB0"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配电箱</w:t>
            </w:r>
          </w:p>
        </w:tc>
        <w:tc>
          <w:tcPr>
            <w:tcW w:w="1798" w:type="dxa"/>
            <w:vAlign w:val="center"/>
          </w:tcPr>
          <w:p w14:paraId="24426F7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23BBCAE1"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1</w:t>
            </w:r>
          </w:p>
        </w:tc>
        <w:tc>
          <w:tcPr>
            <w:tcW w:w="896" w:type="dxa"/>
            <w:vAlign w:val="center"/>
          </w:tcPr>
          <w:p w14:paraId="7662E39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4AC301FC"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362FF571"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68E7C22C"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6A8387B6" w14:textId="77777777">
        <w:trPr>
          <w:trHeight w:val="467"/>
        </w:trPr>
        <w:tc>
          <w:tcPr>
            <w:tcW w:w="979" w:type="dxa"/>
            <w:vAlign w:val="center"/>
          </w:tcPr>
          <w:p w14:paraId="0AA6CA28"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6</w:t>
            </w:r>
          </w:p>
        </w:tc>
        <w:tc>
          <w:tcPr>
            <w:tcW w:w="2015" w:type="dxa"/>
            <w:vAlign w:val="center"/>
          </w:tcPr>
          <w:p w14:paraId="3BA6082B"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供水循环泵压力开关控制器</w:t>
            </w:r>
          </w:p>
        </w:tc>
        <w:tc>
          <w:tcPr>
            <w:tcW w:w="1798" w:type="dxa"/>
            <w:vAlign w:val="center"/>
          </w:tcPr>
          <w:p w14:paraId="6B9436D4"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816" w:type="dxa"/>
            <w:vAlign w:val="center"/>
          </w:tcPr>
          <w:p w14:paraId="300861B8"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w:t>
            </w:r>
          </w:p>
        </w:tc>
        <w:tc>
          <w:tcPr>
            <w:tcW w:w="896" w:type="dxa"/>
            <w:vAlign w:val="center"/>
          </w:tcPr>
          <w:p w14:paraId="4C99AFAD"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台</w:t>
            </w:r>
          </w:p>
        </w:tc>
        <w:tc>
          <w:tcPr>
            <w:tcW w:w="1543" w:type="dxa"/>
          </w:tcPr>
          <w:p w14:paraId="3EF565E6" w14:textId="77777777" w:rsidR="00250F54" w:rsidRPr="00F04C0D" w:rsidRDefault="00250F54">
            <w:pPr>
              <w:pStyle w:val="1"/>
              <w:jc w:val="center"/>
              <w:rPr>
                <w:rFonts w:eastAsia="宋体" w:hAnsi="宋体" w:cs="宋体" w:hint="eastAsia"/>
                <w:color w:val="000000" w:themeColor="text1"/>
                <w:sz w:val="24"/>
                <w:szCs w:val="24"/>
              </w:rPr>
            </w:pPr>
          </w:p>
        </w:tc>
        <w:tc>
          <w:tcPr>
            <w:tcW w:w="2479" w:type="dxa"/>
          </w:tcPr>
          <w:p w14:paraId="67531187"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78D4543C" w14:textId="77777777" w:rsidR="00250F54" w:rsidRPr="00F04C0D" w:rsidRDefault="00250F54">
            <w:pPr>
              <w:pStyle w:val="1"/>
              <w:rPr>
                <w:rFonts w:eastAsia="宋体" w:hAnsi="宋体" w:cs="宋体" w:hint="eastAsia"/>
                <w:color w:val="000000" w:themeColor="text1"/>
                <w:sz w:val="24"/>
                <w:szCs w:val="24"/>
              </w:rPr>
            </w:pPr>
          </w:p>
        </w:tc>
      </w:tr>
      <w:tr w:rsidR="00CB7A5F" w:rsidRPr="00CB7A5F" w14:paraId="5EA056E8" w14:textId="77777777">
        <w:trPr>
          <w:trHeight w:val="477"/>
        </w:trPr>
        <w:tc>
          <w:tcPr>
            <w:tcW w:w="979" w:type="dxa"/>
            <w:vAlign w:val="center"/>
          </w:tcPr>
          <w:p w14:paraId="0421789C" w14:textId="77777777" w:rsidR="00250F54" w:rsidRPr="00F04C0D" w:rsidRDefault="00250F54">
            <w:pPr>
              <w:pStyle w:val="1"/>
              <w:jc w:val="center"/>
              <w:rPr>
                <w:rFonts w:eastAsia="宋体" w:hAnsi="宋体" w:cs="宋体" w:hint="eastAsia"/>
                <w:color w:val="000000" w:themeColor="text1"/>
                <w:sz w:val="24"/>
                <w:szCs w:val="24"/>
              </w:rPr>
            </w:pPr>
          </w:p>
        </w:tc>
        <w:tc>
          <w:tcPr>
            <w:tcW w:w="7068" w:type="dxa"/>
            <w:gridSpan w:val="5"/>
            <w:vAlign w:val="center"/>
          </w:tcPr>
          <w:p w14:paraId="131CB691" w14:textId="77777777" w:rsidR="00250F54" w:rsidRPr="00F04C0D" w:rsidRDefault="00000000">
            <w:pPr>
              <w:pStyle w:val="1"/>
              <w:jc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合  计</w:t>
            </w:r>
          </w:p>
        </w:tc>
        <w:tc>
          <w:tcPr>
            <w:tcW w:w="2479" w:type="dxa"/>
          </w:tcPr>
          <w:p w14:paraId="4F948D80" w14:textId="77777777" w:rsidR="00250F54" w:rsidRPr="00F04C0D" w:rsidRDefault="00250F54">
            <w:pPr>
              <w:pStyle w:val="1"/>
              <w:rPr>
                <w:rFonts w:eastAsia="宋体" w:hAnsi="宋体" w:cs="宋体" w:hint="eastAsia"/>
                <w:color w:val="000000" w:themeColor="text1"/>
                <w:sz w:val="24"/>
                <w:szCs w:val="24"/>
              </w:rPr>
            </w:pPr>
          </w:p>
        </w:tc>
        <w:tc>
          <w:tcPr>
            <w:tcW w:w="2429" w:type="dxa"/>
          </w:tcPr>
          <w:p w14:paraId="11054384" w14:textId="77777777" w:rsidR="00250F54" w:rsidRPr="00F04C0D" w:rsidRDefault="00250F54">
            <w:pPr>
              <w:pStyle w:val="1"/>
              <w:rPr>
                <w:rFonts w:eastAsia="宋体" w:hAnsi="宋体" w:cs="宋体" w:hint="eastAsia"/>
                <w:color w:val="000000" w:themeColor="text1"/>
                <w:sz w:val="24"/>
                <w:szCs w:val="24"/>
              </w:rPr>
            </w:pPr>
          </w:p>
        </w:tc>
      </w:tr>
    </w:tbl>
    <w:p w14:paraId="05151404" w14:textId="77777777" w:rsidR="00250F54" w:rsidRPr="00F04C0D" w:rsidRDefault="00250F54">
      <w:pPr>
        <w:pStyle w:val="1"/>
        <w:rPr>
          <w:color w:val="000000" w:themeColor="text1"/>
        </w:rPr>
      </w:pPr>
    </w:p>
    <w:p w14:paraId="14AD902F" w14:textId="77777777" w:rsidR="00250F54" w:rsidRPr="00F04C0D" w:rsidRDefault="00000000">
      <w:pPr>
        <w:spacing w:line="360" w:lineRule="auto"/>
        <w:jc w:val="left"/>
        <w:rPr>
          <w:rFonts w:asciiTheme="minorEastAsia" w:hAnsiTheme="minorEastAsia" w:cs="宋体" w:hint="eastAsia"/>
          <w:color w:val="000000" w:themeColor="text1"/>
          <w:sz w:val="22"/>
        </w:rPr>
      </w:pPr>
      <w:r w:rsidRPr="00F04C0D">
        <w:rPr>
          <w:rFonts w:asciiTheme="minorEastAsia" w:hAnsiTheme="minorEastAsia" w:cs="宋体" w:hint="eastAsia"/>
          <w:b/>
          <w:color w:val="000000" w:themeColor="text1"/>
          <w:sz w:val="28"/>
          <w:szCs w:val="28"/>
        </w:rPr>
        <w:t>注:</w:t>
      </w:r>
      <w:r w:rsidRPr="00F04C0D">
        <w:rPr>
          <w:rFonts w:asciiTheme="minorEastAsia" w:hAnsiTheme="minorEastAsia" w:cs="宋体" w:hint="eastAsia"/>
          <w:color w:val="000000" w:themeColor="text1"/>
          <w:sz w:val="22"/>
        </w:rPr>
        <w:t xml:space="preserve"> “______”均为必须填写的报价</w:t>
      </w:r>
    </w:p>
    <w:p w14:paraId="61810D6D" w14:textId="77777777" w:rsidR="00250F54" w:rsidRPr="00F04C0D" w:rsidRDefault="00000000">
      <w:pPr>
        <w:ind w:firstLineChars="400" w:firstLine="960"/>
        <w:jc w:val="right"/>
        <w:rPr>
          <w:rFonts w:ascii="仿宋" w:eastAsia="仿宋" w:hAnsi="仿宋" w:hint="eastAsia"/>
          <w:color w:val="000000" w:themeColor="text1"/>
          <w:sz w:val="24"/>
        </w:rPr>
      </w:pPr>
      <w:r w:rsidRPr="00F04C0D">
        <w:rPr>
          <w:rFonts w:ascii="仿宋" w:eastAsia="仿宋" w:hAnsi="仿宋" w:hint="eastAsia"/>
          <w:color w:val="000000" w:themeColor="text1"/>
          <w:sz w:val="24"/>
        </w:rPr>
        <w:t xml:space="preserve">                             报  价  人：               （公章）</w:t>
      </w:r>
    </w:p>
    <w:p w14:paraId="2EECEAD6" w14:textId="77777777" w:rsidR="00250F54" w:rsidRPr="00F04C0D" w:rsidRDefault="00000000">
      <w:pPr>
        <w:ind w:firstLineChars="400" w:firstLine="960"/>
        <w:jc w:val="right"/>
        <w:rPr>
          <w:rFonts w:ascii="仿宋" w:eastAsia="仿宋" w:hAnsi="仿宋" w:hint="eastAsia"/>
          <w:color w:val="000000" w:themeColor="text1"/>
          <w:sz w:val="24"/>
        </w:rPr>
      </w:pPr>
      <w:r w:rsidRPr="00F04C0D">
        <w:rPr>
          <w:rFonts w:ascii="仿宋" w:eastAsia="仿宋" w:hAnsi="仿宋" w:hint="eastAsia"/>
          <w:color w:val="000000" w:themeColor="text1"/>
          <w:sz w:val="24"/>
        </w:rPr>
        <w:t xml:space="preserve">                             法定代表人：               （签章）</w:t>
      </w:r>
    </w:p>
    <w:p w14:paraId="3FB42C65" w14:textId="28824F71" w:rsidR="00250F54" w:rsidRPr="00F04C0D" w:rsidRDefault="00000000" w:rsidP="00F04C0D">
      <w:pPr>
        <w:ind w:firstLineChars="400" w:firstLine="960"/>
        <w:jc w:val="right"/>
        <w:rPr>
          <w:rFonts w:ascii="仿宋" w:eastAsia="仿宋" w:hAnsi="仿宋" w:hint="eastAsia"/>
          <w:color w:val="000000" w:themeColor="text1"/>
          <w:sz w:val="24"/>
        </w:rPr>
      </w:pPr>
      <w:r w:rsidRPr="00F04C0D">
        <w:rPr>
          <w:rFonts w:ascii="仿宋" w:eastAsia="仿宋" w:hAnsi="仿宋" w:hint="eastAsia"/>
          <w:color w:val="000000" w:themeColor="text1"/>
          <w:sz w:val="24"/>
        </w:rPr>
        <w:t xml:space="preserve">           报价日期：    2025年    月    日</w:t>
      </w:r>
    </w:p>
    <w:p w14:paraId="12E50EBB" w14:textId="77777777" w:rsidR="00F04C0D" w:rsidRDefault="00000000">
      <w:pPr>
        <w:spacing w:line="360" w:lineRule="auto"/>
        <w:rPr>
          <w:rFonts w:ascii="黑体" w:eastAsia="黑体" w:hAnsi="黑体" w:cs="宋体"/>
          <w:color w:val="000000" w:themeColor="text1"/>
          <w:sz w:val="28"/>
          <w:szCs w:val="28"/>
        </w:rPr>
      </w:pPr>
      <w:r w:rsidRPr="00F04C0D">
        <w:rPr>
          <w:rFonts w:ascii="仿宋" w:eastAsia="仿宋" w:hAnsi="仿宋" w:cs="宋体" w:hint="eastAsia"/>
          <w:color w:val="000000" w:themeColor="text1"/>
          <w:sz w:val="32"/>
          <w:szCs w:val="32"/>
        </w:rPr>
        <w:lastRenderedPageBreak/>
        <w:t>附件3</w:t>
      </w:r>
      <w:r w:rsidRPr="00F04C0D">
        <w:rPr>
          <w:rFonts w:ascii="黑体" w:eastAsia="黑体" w:hAnsi="黑体" w:cs="宋体" w:hint="eastAsia"/>
          <w:color w:val="000000" w:themeColor="text1"/>
          <w:sz w:val="28"/>
          <w:szCs w:val="28"/>
        </w:rPr>
        <w:t xml:space="preserve"> </w:t>
      </w:r>
      <w:r w:rsidR="00F04C0D">
        <w:rPr>
          <w:rFonts w:ascii="黑体" w:eastAsia="黑体" w:hAnsi="黑体" w:cs="宋体" w:hint="eastAsia"/>
          <w:color w:val="000000" w:themeColor="text1"/>
          <w:sz w:val="28"/>
          <w:szCs w:val="28"/>
        </w:rPr>
        <w:t>：</w:t>
      </w:r>
    </w:p>
    <w:p w14:paraId="7E17E293" w14:textId="44AC68F2" w:rsidR="00250F54" w:rsidRPr="00F04C0D" w:rsidRDefault="00000000">
      <w:pPr>
        <w:spacing w:line="360" w:lineRule="auto"/>
        <w:rPr>
          <w:rFonts w:ascii="黑体" w:eastAsia="黑体" w:hAnsi="黑体" w:cs="宋体" w:hint="eastAsia"/>
          <w:color w:val="000000" w:themeColor="text1"/>
          <w:sz w:val="28"/>
          <w:szCs w:val="28"/>
        </w:rPr>
      </w:pPr>
      <w:r w:rsidRPr="00F04C0D">
        <w:rPr>
          <w:rFonts w:ascii="黑体" w:eastAsia="黑体" w:hAnsi="黑体" w:cs="宋体" w:hint="eastAsia"/>
          <w:color w:val="000000" w:themeColor="text1"/>
          <w:sz w:val="28"/>
          <w:szCs w:val="28"/>
        </w:rPr>
        <w:t xml:space="preserve">                                       </w:t>
      </w:r>
      <w:r w:rsidR="00F04C0D">
        <w:rPr>
          <w:rFonts w:ascii="黑体" w:eastAsia="黑体" w:hAnsi="黑体" w:cs="宋体" w:hint="eastAsia"/>
          <w:color w:val="000000" w:themeColor="text1"/>
          <w:sz w:val="28"/>
          <w:szCs w:val="28"/>
        </w:rPr>
        <w:t xml:space="preserve">    </w:t>
      </w:r>
      <w:r w:rsidRPr="00F04C0D">
        <w:rPr>
          <w:rFonts w:ascii="黑体" w:eastAsia="黑体" w:hAnsi="黑体" w:cs="宋体" w:hint="eastAsia"/>
          <w:color w:val="000000" w:themeColor="text1"/>
          <w:sz w:val="28"/>
          <w:szCs w:val="28"/>
        </w:rPr>
        <w:t>设备明细表</w:t>
      </w:r>
    </w:p>
    <w:p w14:paraId="755C10F8" w14:textId="77777777" w:rsidR="00250F54" w:rsidRPr="00F04C0D" w:rsidRDefault="00000000">
      <w:p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一、5号楼通风</w:t>
      </w:r>
      <w:proofErr w:type="gramStart"/>
      <w:r w:rsidRPr="00F04C0D">
        <w:rPr>
          <w:rFonts w:asciiTheme="minorEastAsia" w:hAnsiTheme="minorEastAsia" w:cs="宋体" w:hint="eastAsia"/>
          <w:b/>
          <w:color w:val="000000" w:themeColor="text1"/>
          <w:sz w:val="28"/>
          <w:szCs w:val="28"/>
        </w:rPr>
        <w:t>厨</w:t>
      </w:r>
      <w:proofErr w:type="gramEnd"/>
      <w:r w:rsidRPr="00F04C0D">
        <w:rPr>
          <w:rFonts w:asciiTheme="minorEastAsia" w:hAnsiTheme="minorEastAsia" w:cs="宋体" w:hint="eastAsia"/>
          <w:b/>
          <w:color w:val="000000" w:themeColor="text1"/>
          <w:sz w:val="28"/>
          <w:szCs w:val="28"/>
        </w:rPr>
        <w:t>设备清单</w:t>
      </w:r>
    </w:p>
    <w:tbl>
      <w:tblPr>
        <w:tblW w:w="12672" w:type="dxa"/>
        <w:tblInd w:w="20" w:type="dxa"/>
        <w:tblLayout w:type="fixed"/>
        <w:tblCellMar>
          <w:left w:w="0" w:type="dxa"/>
          <w:right w:w="0" w:type="dxa"/>
        </w:tblCellMar>
        <w:tblLook w:val="04A0" w:firstRow="1" w:lastRow="0" w:firstColumn="1" w:lastColumn="0" w:noHBand="0" w:noVBand="1"/>
      </w:tblPr>
      <w:tblGrid>
        <w:gridCol w:w="704"/>
        <w:gridCol w:w="1930"/>
        <w:gridCol w:w="2270"/>
        <w:gridCol w:w="3313"/>
        <w:gridCol w:w="1267"/>
        <w:gridCol w:w="1426"/>
        <w:gridCol w:w="992"/>
        <w:gridCol w:w="770"/>
      </w:tblGrid>
      <w:tr w:rsidR="00250F54" w:rsidRPr="00CB7A5F" w14:paraId="23C9068B"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03E5C3"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序号</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926ACA"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部件名称</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7B860"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部品号</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9116B"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生产厂家</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E07D8"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出厂日期</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AFB85F"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品牌</w:t>
            </w:r>
          </w:p>
        </w:tc>
        <w:tc>
          <w:tcPr>
            <w:tcW w:w="992" w:type="dxa"/>
            <w:tcBorders>
              <w:top w:val="single" w:sz="4" w:space="0" w:color="000000"/>
              <w:left w:val="single" w:sz="4" w:space="0" w:color="000000"/>
              <w:bottom w:val="single" w:sz="4" w:space="0" w:color="000000"/>
              <w:right w:val="single" w:sz="4" w:space="0" w:color="000000"/>
            </w:tcBorders>
          </w:tcPr>
          <w:p w14:paraId="3540D241" w14:textId="77777777" w:rsidR="00250F54" w:rsidRPr="00F04C0D" w:rsidRDefault="00000000">
            <w:pPr>
              <w:widowControl/>
              <w:jc w:val="center"/>
              <w:textAlignment w:val="center"/>
              <w:rPr>
                <w:rFonts w:asciiTheme="minorEastAsia" w:hAnsiTheme="minorEastAsia" w:cs="宋体" w:hint="eastAsia"/>
                <w:b/>
                <w:color w:val="000000" w:themeColor="text1"/>
                <w:kern w:val="0"/>
                <w:sz w:val="22"/>
              </w:rPr>
            </w:pPr>
            <w:r w:rsidRPr="00F04C0D">
              <w:rPr>
                <w:rFonts w:asciiTheme="minorEastAsia" w:hAnsiTheme="minorEastAsia" w:cs="宋体" w:hint="eastAsia"/>
                <w:b/>
                <w:color w:val="000000" w:themeColor="text1"/>
                <w:kern w:val="0"/>
                <w:sz w:val="22"/>
              </w:rPr>
              <w:t>数量(台)</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ED4DE"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备注</w:t>
            </w:r>
          </w:p>
        </w:tc>
      </w:tr>
      <w:tr w:rsidR="00250F54" w:rsidRPr="00CB7A5F" w14:paraId="4B12B94A"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CB75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E1A0C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通风专用三相异步电动机</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2B46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YVF2-180M-2（22kw）</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FF53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德州金磊电机制造有限公司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DE127E"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2020.12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7866BB"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德州金磊</w:t>
            </w:r>
          </w:p>
        </w:tc>
        <w:tc>
          <w:tcPr>
            <w:tcW w:w="992" w:type="dxa"/>
            <w:tcBorders>
              <w:top w:val="single" w:sz="4" w:space="0" w:color="000000"/>
              <w:left w:val="single" w:sz="4" w:space="0" w:color="000000"/>
              <w:bottom w:val="single" w:sz="4" w:space="0" w:color="000000"/>
              <w:right w:val="single" w:sz="4" w:space="0" w:color="000000"/>
            </w:tcBorders>
          </w:tcPr>
          <w:p w14:paraId="4409F08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DF1D1"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250F54" w:rsidRPr="00CB7A5F" w14:paraId="1539ECB1"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5B27F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93800"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kern w:val="0"/>
                <w:sz w:val="22"/>
              </w:rPr>
              <w:t>离心风机</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8628D8"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kern w:val="0"/>
                <w:sz w:val="22"/>
              </w:rPr>
              <w:t>4-72-8c（5000-23000m³/h）</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D9E64B"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德州亚太集团有限公司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64C6F3"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sz w:val="22"/>
              </w:rPr>
              <w:t>2020.12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315449"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kern w:val="0"/>
                <w:sz w:val="22"/>
              </w:rPr>
              <w:t>亚太</w:t>
            </w:r>
          </w:p>
        </w:tc>
        <w:tc>
          <w:tcPr>
            <w:tcW w:w="992" w:type="dxa"/>
            <w:tcBorders>
              <w:top w:val="single" w:sz="4" w:space="0" w:color="000000"/>
              <w:left w:val="single" w:sz="4" w:space="0" w:color="000000"/>
              <w:bottom w:val="single" w:sz="4" w:space="0" w:color="000000"/>
              <w:right w:val="single" w:sz="4" w:space="0" w:color="000000"/>
            </w:tcBorders>
            <w:vAlign w:val="center"/>
          </w:tcPr>
          <w:p w14:paraId="797B3FAB"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68A72" w14:textId="77777777" w:rsidR="00250F54" w:rsidRPr="00F04C0D" w:rsidRDefault="00250F54">
            <w:pPr>
              <w:widowControl/>
              <w:jc w:val="center"/>
              <w:textAlignment w:val="center"/>
              <w:rPr>
                <w:rFonts w:asciiTheme="minorEastAsia" w:hAnsiTheme="minorEastAsia" w:cs="宋体" w:hint="eastAsia"/>
                <w:color w:val="000000" w:themeColor="text1"/>
                <w:kern w:val="0"/>
                <w:sz w:val="22"/>
              </w:rPr>
            </w:pPr>
          </w:p>
        </w:tc>
      </w:tr>
      <w:tr w:rsidR="00250F54" w:rsidRPr="00CB7A5F" w14:paraId="5244917D"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9FB65"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3</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6E3B44"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kern w:val="0"/>
                <w:sz w:val="22"/>
              </w:rPr>
              <w:t>离心风机</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E476E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kern w:val="0"/>
                <w:sz w:val="22"/>
              </w:rPr>
              <w:t>4-72-8c（5000-30000m³/h）</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B2FFB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德州亚太集团有限公司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081FD6"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2020.12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BA3C3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kern w:val="0"/>
                <w:sz w:val="22"/>
              </w:rPr>
              <w:t>亚太</w:t>
            </w:r>
          </w:p>
        </w:tc>
        <w:tc>
          <w:tcPr>
            <w:tcW w:w="992" w:type="dxa"/>
            <w:tcBorders>
              <w:top w:val="single" w:sz="4" w:space="0" w:color="000000"/>
              <w:left w:val="single" w:sz="4" w:space="0" w:color="000000"/>
              <w:bottom w:val="single" w:sz="4" w:space="0" w:color="000000"/>
              <w:right w:val="single" w:sz="4" w:space="0" w:color="000000"/>
            </w:tcBorders>
            <w:vAlign w:val="center"/>
          </w:tcPr>
          <w:p w14:paraId="76A5044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A168F7" w14:textId="77777777" w:rsidR="00250F54" w:rsidRPr="00F04C0D" w:rsidRDefault="00250F54">
            <w:pPr>
              <w:jc w:val="center"/>
              <w:rPr>
                <w:rFonts w:asciiTheme="minorEastAsia" w:hAnsiTheme="minorEastAsia" w:cs="宋体" w:hint="eastAsia"/>
                <w:color w:val="000000" w:themeColor="text1"/>
                <w:sz w:val="22"/>
              </w:rPr>
            </w:pPr>
          </w:p>
        </w:tc>
      </w:tr>
      <w:tr w:rsidR="00250F54" w:rsidRPr="00CB7A5F" w14:paraId="654184CB"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E465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4</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E7BD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变频器</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0911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NVF2G-22/PS4</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BC20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浙江正泰电器股份有限公司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E6A5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2020.12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3189FA"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正泰</w:t>
            </w:r>
          </w:p>
        </w:tc>
        <w:tc>
          <w:tcPr>
            <w:tcW w:w="992" w:type="dxa"/>
            <w:tcBorders>
              <w:top w:val="single" w:sz="4" w:space="0" w:color="000000"/>
              <w:left w:val="single" w:sz="4" w:space="0" w:color="000000"/>
              <w:bottom w:val="single" w:sz="4" w:space="0" w:color="000000"/>
              <w:right w:val="single" w:sz="4" w:space="0" w:color="000000"/>
            </w:tcBorders>
          </w:tcPr>
          <w:p w14:paraId="4D8732E2"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7D3B4"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CB7A5F" w:rsidRPr="00CB7A5F" w14:paraId="48F96CD8"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048D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5</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866C8"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配电箱外小风扇</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9BE358"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DP200A</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D74E5"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SUNON</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2A4B7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2018.4</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9CBDCA"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SUNON</w:t>
            </w:r>
          </w:p>
        </w:tc>
        <w:tc>
          <w:tcPr>
            <w:tcW w:w="992" w:type="dxa"/>
            <w:tcBorders>
              <w:top w:val="single" w:sz="4" w:space="0" w:color="000000"/>
              <w:left w:val="single" w:sz="4" w:space="0" w:color="000000"/>
              <w:bottom w:val="single" w:sz="4" w:space="0" w:color="000000"/>
              <w:right w:val="single" w:sz="4" w:space="0" w:color="000000"/>
            </w:tcBorders>
          </w:tcPr>
          <w:p w14:paraId="4529A767"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7FD05"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bl>
    <w:p w14:paraId="62D473E6" w14:textId="77777777" w:rsidR="00250F54" w:rsidRPr="00F04C0D" w:rsidRDefault="00250F54">
      <w:pPr>
        <w:spacing w:line="360" w:lineRule="auto"/>
        <w:rPr>
          <w:rFonts w:asciiTheme="minorEastAsia" w:hAnsiTheme="minorEastAsia" w:cs="宋体" w:hint="eastAsia"/>
          <w:b/>
          <w:color w:val="000000" w:themeColor="text1"/>
          <w:sz w:val="28"/>
          <w:szCs w:val="28"/>
        </w:rPr>
      </w:pPr>
    </w:p>
    <w:p w14:paraId="0B6F389E" w14:textId="77777777" w:rsidR="00250F54" w:rsidRPr="00F04C0D" w:rsidRDefault="00250F54">
      <w:pPr>
        <w:spacing w:line="360" w:lineRule="auto"/>
        <w:jc w:val="center"/>
        <w:rPr>
          <w:rFonts w:asciiTheme="minorEastAsia" w:hAnsiTheme="minorEastAsia" w:cs="宋体" w:hint="eastAsia"/>
          <w:b/>
          <w:color w:val="000000" w:themeColor="text1"/>
          <w:sz w:val="28"/>
          <w:szCs w:val="28"/>
        </w:rPr>
      </w:pPr>
    </w:p>
    <w:p w14:paraId="44DBB4C1" w14:textId="77777777" w:rsidR="00250F54" w:rsidRPr="00F04C0D" w:rsidRDefault="00000000">
      <w:p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二、5号楼污水</w:t>
      </w:r>
      <w:proofErr w:type="gramStart"/>
      <w:r w:rsidRPr="00F04C0D">
        <w:rPr>
          <w:rFonts w:asciiTheme="minorEastAsia" w:hAnsiTheme="minorEastAsia" w:cs="宋体" w:hint="eastAsia"/>
          <w:b/>
          <w:color w:val="000000" w:themeColor="text1"/>
          <w:sz w:val="28"/>
          <w:szCs w:val="28"/>
        </w:rPr>
        <w:t>泵设备</w:t>
      </w:r>
      <w:proofErr w:type="gramEnd"/>
      <w:r w:rsidRPr="00F04C0D">
        <w:rPr>
          <w:rFonts w:asciiTheme="minorEastAsia" w:hAnsiTheme="minorEastAsia" w:cs="宋体" w:hint="eastAsia"/>
          <w:b/>
          <w:color w:val="000000" w:themeColor="text1"/>
          <w:sz w:val="28"/>
          <w:szCs w:val="28"/>
        </w:rPr>
        <w:t>清单</w:t>
      </w:r>
    </w:p>
    <w:tbl>
      <w:tblPr>
        <w:tblW w:w="12694" w:type="dxa"/>
        <w:tblInd w:w="20" w:type="dxa"/>
        <w:tblLayout w:type="fixed"/>
        <w:tblCellMar>
          <w:left w:w="0" w:type="dxa"/>
          <w:right w:w="0" w:type="dxa"/>
        </w:tblCellMar>
        <w:tblLook w:val="04A0" w:firstRow="1" w:lastRow="0" w:firstColumn="1" w:lastColumn="0" w:noHBand="0" w:noVBand="1"/>
      </w:tblPr>
      <w:tblGrid>
        <w:gridCol w:w="704"/>
        <w:gridCol w:w="1701"/>
        <w:gridCol w:w="1701"/>
        <w:gridCol w:w="4111"/>
        <w:gridCol w:w="1247"/>
        <w:gridCol w:w="1010"/>
        <w:gridCol w:w="1130"/>
        <w:gridCol w:w="1090"/>
      </w:tblGrid>
      <w:tr w:rsidR="00250F54" w:rsidRPr="00CB7A5F" w14:paraId="6B5E440B"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B22229" w14:textId="77777777" w:rsidR="00250F54" w:rsidRPr="00F04C0D" w:rsidRDefault="00000000">
            <w:pPr>
              <w:widowControl/>
              <w:jc w:val="center"/>
              <w:textAlignment w:val="center"/>
              <w:rPr>
                <w:rFonts w:asciiTheme="minorEastAsia" w:hAnsiTheme="minorEastAsia" w:cs="宋体" w:hint="eastAsia"/>
                <w:b/>
                <w:color w:val="000000" w:themeColor="text1"/>
                <w:sz w:val="24"/>
                <w:szCs w:val="24"/>
              </w:rPr>
            </w:pPr>
            <w:r w:rsidRPr="00F04C0D">
              <w:rPr>
                <w:rFonts w:asciiTheme="minorEastAsia" w:hAnsiTheme="minorEastAsia" w:cs="宋体" w:hint="eastAsia"/>
                <w:b/>
                <w:color w:val="000000" w:themeColor="text1"/>
                <w:kern w:val="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554C3" w14:textId="77777777" w:rsidR="00250F54" w:rsidRPr="00F04C0D" w:rsidRDefault="00000000">
            <w:pPr>
              <w:widowControl/>
              <w:jc w:val="center"/>
              <w:textAlignment w:val="center"/>
              <w:rPr>
                <w:rFonts w:asciiTheme="minorEastAsia" w:hAnsiTheme="minorEastAsia" w:cs="宋体" w:hint="eastAsia"/>
                <w:b/>
                <w:color w:val="000000" w:themeColor="text1"/>
                <w:sz w:val="24"/>
                <w:szCs w:val="24"/>
              </w:rPr>
            </w:pPr>
            <w:r w:rsidRPr="00F04C0D">
              <w:rPr>
                <w:rFonts w:asciiTheme="minorEastAsia" w:hAnsiTheme="minorEastAsia" w:cs="宋体" w:hint="eastAsia"/>
                <w:b/>
                <w:color w:val="000000" w:themeColor="text1"/>
                <w:kern w:val="0"/>
                <w:sz w:val="24"/>
                <w:szCs w:val="24"/>
              </w:rPr>
              <w:t>部件名称</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19CD4" w14:textId="77777777" w:rsidR="00250F54" w:rsidRPr="00F04C0D" w:rsidRDefault="00000000">
            <w:pPr>
              <w:widowControl/>
              <w:jc w:val="center"/>
              <w:textAlignment w:val="center"/>
              <w:rPr>
                <w:rFonts w:asciiTheme="minorEastAsia" w:hAnsiTheme="minorEastAsia" w:cs="宋体" w:hint="eastAsia"/>
                <w:b/>
                <w:color w:val="000000" w:themeColor="text1"/>
                <w:sz w:val="24"/>
                <w:szCs w:val="24"/>
              </w:rPr>
            </w:pPr>
            <w:r w:rsidRPr="00F04C0D">
              <w:rPr>
                <w:rFonts w:asciiTheme="minorEastAsia" w:hAnsiTheme="minorEastAsia" w:cs="宋体" w:hint="eastAsia"/>
                <w:b/>
                <w:color w:val="000000" w:themeColor="text1"/>
                <w:kern w:val="0"/>
                <w:sz w:val="24"/>
                <w:szCs w:val="24"/>
              </w:rPr>
              <w:t>部品号</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A1847" w14:textId="77777777" w:rsidR="00250F54" w:rsidRPr="00F04C0D" w:rsidRDefault="00000000">
            <w:pPr>
              <w:widowControl/>
              <w:jc w:val="center"/>
              <w:textAlignment w:val="center"/>
              <w:rPr>
                <w:rFonts w:asciiTheme="minorEastAsia" w:hAnsiTheme="minorEastAsia" w:cs="宋体" w:hint="eastAsia"/>
                <w:b/>
                <w:color w:val="000000" w:themeColor="text1"/>
                <w:sz w:val="24"/>
                <w:szCs w:val="24"/>
              </w:rPr>
            </w:pPr>
            <w:r w:rsidRPr="00F04C0D">
              <w:rPr>
                <w:rFonts w:asciiTheme="minorEastAsia" w:hAnsiTheme="minorEastAsia" w:cs="宋体" w:hint="eastAsia"/>
                <w:b/>
                <w:color w:val="000000" w:themeColor="text1"/>
                <w:kern w:val="0"/>
                <w:sz w:val="24"/>
                <w:szCs w:val="24"/>
              </w:rPr>
              <w:t>生产厂家</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23C86" w14:textId="77777777" w:rsidR="00250F54" w:rsidRPr="00F04C0D" w:rsidRDefault="00000000">
            <w:pPr>
              <w:widowControl/>
              <w:jc w:val="center"/>
              <w:textAlignment w:val="center"/>
              <w:rPr>
                <w:rFonts w:asciiTheme="minorEastAsia" w:hAnsiTheme="minorEastAsia" w:cs="宋体" w:hint="eastAsia"/>
                <w:b/>
                <w:color w:val="000000" w:themeColor="text1"/>
                <w:sz w:val="24"/>
                <w:szCs w:val="24"/>
              </w:rPr>
            </w:pPr>
            <w:r w:rsidRPr="00F04C0D">
              <w:rPr>
                <w:rFonts w:asciiTheme="minorEastAsia" w:hAnsiTheme="minorEastAsia" w:cs="宋体" w:hint="eastAsia"/>
                <w:b/>
                <w:color w:val="000000" w:themeColor="text1"/>
                <w:kern w:val="0"/>
                <w:sz w:val="22"/>
              </w:rPr>
              <w:t>出厂日期</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68E4A2" w14:textId="77777777" w:rsidR="00250F54" w:rsidRPr="00F04C0D" w:rsidRDefault="00000000">
            <w:pPr>
              <w:widowControl/>
              <w:jc w:val="center"/>
              <w:textAlignment w:val="center"/>
              <w:rPr>
                <w:rFonts w:asciiTheme="minorEastAsia" w:hAnsiTheme="minorEastAsia" w:cs="宋体" w:hint="eastAsia"/>
                <w:b/>
                <w:color w:val="000000" w:themeColor="text1"/>
                <w:sz w:val="24"/>
                <w:szCs w:val="24"/>
              </w:rPr>
            </w:pPr>
            <w:r w:rsidRPr="00F04C0D">
              <w:rPr>
                <w:rFonts w:asciiTheme="minorEastAsia" w:hAnsiTheme="minorEastAsia" w:cs="宋体" w:hint="eastAsia"/>
                <w:b/>
                <w:color w:val="000000" w:themeColor="text1"/>
                <w:kern w:val="0"/>
                <w:sz w:val="24"/>
                <w:szCs w:val="24"/>
              </w:rPr>
              <w:t>品牌</w:t>
            </w:r>
          </w:p>
        </w:tc>
        <w:tc>
          <w:tcPr>
            <w:tcW w:w="1130" w:type="dxa"/>
            <w:tcBorders>
              <w:top w:val="single" w:sz="4" w:space="0" w:color="000000"/>
              <w:left w:val="single" w:sz="4" w:space="0" w:color="000000"/>
              <w:bottom w:val="single" w:sz="4" w:space="0" w:color="000000"/>
              <w:right w:val="single" w:sz="4" w:space="0" w:color="auto"/>
            </w:tcBorders>
          </w:tcPr>
          <w:p w14:paraId="0117C963" w14:textId="77777777" w:rsidR="00250F54" w:rsidRPr="00F04C0D" w:rsidRDefault="00000000">
            <w:pPr>
              <w:widowControl/>
              <w:jc w:val="center"/>
              <w:textAlignment w:val="center"/>
              <w:rPr>
                <w:rFonts w:asciiTheme="minorEastAsia" w:hAnsiTheme="minorEastAsia" w:cs="宋体" w:hint="eastAsia"/>
                <w:b/>
                <w:color w:val="000000" w:themeColor="text1"/>
                <w:kern w:val="0"/>
                <w:sz w:val="24"/>
                <w:szCs w:val="24"/>
              </w:rPr>
            </w:pPr>
            <w:r w:rsidRPr="00F04C0D">
              <w:rPr>
                <w:rFonts w:asciiTheme="minorEastAsia" w:hAnsiTheme="minorEastAsia" w:cs="宋体" w:hint="eastAsia"/>
                <w:b/>
                <w:color w:val="000000" w:themeColor="text1"/>
                <w:kern w:val="0"/>
                <w:sz w:val="24"/>
                <w:szCs w:val="24"/>
              </w:rPr>
              <w:t>数量</w:t>
            </w:r>
            <w:r w:rsidRPr="00F04C0D">
              <w:rPr>
                <w:rFonts w:asciiTheme="minorEastAsia" w:hAnsiTheme="minorEastAsia" w:cs="宋体" w:hint="eastAsia"/>
                <w:b/>
                <w:color w:val="000000" w:themeColor="text1"/>
                <w:kern w:val="0"/>
                <w:sz w:val="22"/>
              </w:rPr>
              <w:t>(台)</w:t>
            </w:r>
          </w:p>
        </w:tc>
        <w:tc>
          <w:tcPr>
            <w:tcW w:w="1090" w:type="dxa"/>
            <w:tcBorders>
              <w:top w:val="single" w:sz="4" w:space="0" w:color="000000"/>
              <w:left w:val="single" w:sz="4" w:space="0" w:color="auto"/>
              <w:bottom w:val="single" w:sz="4" w:space="0" w:color="000000"/>
              <w:right w:val="single" w:sz="4" w:space="0" w:color="000000"/>
            </w:tcBorders>
          </w:tcPr>
          <w:p w14:paraId="089586BA" w14:textId="77777777" w:rsidR="00250F54" w:rsidRPr="00F04C0D" w:rsidRDefault="00000000">
            <w:pPr>
              <w:widowControl/>
              <w:jc w:val="center"/>
              <w:textAlignment w:val="center"/>
              <w:rPr>
                <w:rFonts w:asciiTheme="minorEastAsia" w:hAnsiTheme="minorEastAsia" w:cs="宋体" w:hint="eastAsia"/>
                <w:b/>
                <w:color w:val="000000" w:themeColor="text1"/>
                <w:kern w:val="0"/>
                <w:sz w:val="24"/>
                <w:szCs w:val="24"/>
              </w:rPr>
            </w:pPr>
            <w:r w:rsidRPr="00F04C0D">
              <w:rPr>
                <w:rFonts w:asciiTheme="minorEastAsia" w:hAnsiTheme="minorEastAsia" w:cs="宋体" w:hint="eastAsia"/>
                <w:b/>
                <w:color w:val="000000" w:themeColor="text1"/>
                <w:kern w:val="0"/>
                <w:sz w:val="22"/>
              </w:rPr>
              <w:t>备注</w:t>
            </w:r>
          </w:p>
        </w:tc>
      </w:tr>
      <w:tr w:rsidR="00250F54" w:rsidRPr="00CB7A5F" w14:paraId="74736B62"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5415D"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r w:rsidRPr="00F04C0D">
              <w:rPr>
                <w:rFonts w:asciiTheme="minorEastAsia" w:hAnsiTheme="minorEastAsia" w:cs="宋体" w:hint="eastAsia"/>
                <w:color w:val="000000" w:themeColor="text1"/>
                <w:kern w:val="0"/>
                <w:sz w:val="24"/>
                <w:szCs w:val="24"/>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89431C"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r w:rsidRPr="00F04C0D">
              <w:rPr>
                <w:rFonts w:asciiTheme="minorEastAsia" w:hAnsiTheme="minorEastAsia" w:cs="宋体" w:hint="eastAsia"/>
                <w:color w:val="000000" w:themeColor="text1"/>
                <w:sz w:val="24"/>
                <w:szCs w:val="24"/>
              </w:rPr>
              <w:t>污水泵</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E05718"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r w:rsidRPr="00F04C0D">
              <w:rPr>
                <w:rFonts w:asciiTheme="minorEastAsia" w:hAnsiTheme="minorEastAsia" w:cs="宋体" w:hint="eastAsia"/>
                <w:color w:val="000000" w:themeColor="text1"/>
                <w:sz w:val="24"/>
                <w:szCs w:val="24"/>
              </w:rPr>
              <w:t>65WQ40 4kw</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A3052"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r w:rsidRPr="00F04C0D">
              <w:rPr>
                <w:rFonts w:asciiTheme="minorEastAsia" w:hAnsiTheme="minorEastAsia" w:cs="宋体" w:hint="eastAsia"/>
                <w:color w:val="000000" w:themeColor="text1"/>
                <w:sz w:val="24"/>
                <w:szCs w:val="24"/>
              </w:rPr>
              <w:t>北京中晶华腾科技发展有限公司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9CBC9D"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r w:rsidRPr="00F04C0D">
              <w:rPr>
                <w:rFonts w:asciiTheme="minorEastAsia" w:hAnsiTheme="minorEastAsia" w:cs="宋体" w:hint="eastAsia"/>
                <w:color w:val="000000" w:themeColor="text1"/>
                <w:sz w:val="24"/>
                <w:szCs w:val="24"/>
              </w:rPr>
              <w:t>2020.12</w:t>
            </w:r>
          </w:p>
        </w:tc>
        <w:tc>
          <w:tcPr>
            <w:tcW w:w="10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FCB292"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proofErr w:type="gramStart"/>
            <w:r w:rsidRPr="00F04C0D">
              <w:rPr>
                <w:rFonts w:asciiTheme="minorEastAsia" w:hAnsiTheme="minorEastAsia" w:cs="宋体" w:hint="eastAsia"/>
                <w:color w:val="000000" w:themeColor="text1"/>
                <w:sz w:val="24"/>
                <w:szCs w:val="24"/>
              </w:rPr>
              <w:t>中晶华</w:t>
            </w:r>
            <w:proofErr w:type="gramEnd"/>
            <w:r w:rsidRPr="00F04C0D">
              <w:rPr>
                <w:rFonts w:asciiTheme="minorEastAsia" w:hAnsiTheme="minorEastAsia" w:cs="宋体" w:hint="eastAsia"/>
                <w:color w:val="000000" w:themeColor="text1"/>
                <w:sz w:val="24"/>
                <w:szCs w:val="24"/>
              </w:rPr>
              <w:t>腾</w:t>
            </w:r>
          </w:p>
        </w:tc>
        <w:tc>
          <w:tcPr>
            <w:tcW w:w="1130" w:type="dxa"/>
            <w:tcBorders>
              <w:top w:val="single" w:sz="4" w:space="0" w:color="000000"/>
              <w:left w:val="single" w:sz="4" w:space="0" w:color="000000"/>
              <w:bottom w:val="single" w:sz="4" w:space="0" w:color="000000"/>
              <w:right w:val="single" w:sz="4" w:space="0" w:color="auto"/>
            </w:tcBorders>
          </w:tcPr>
          <w:p w14:paraId="5C5B5537" w14:textId="77777777" w:rsidR="00250F54" w:rsidRPr="00F04C0D" w:rsidRDefault="00000000">
            <w:pPr>
              <w:widowControl/>
              <w:jc w:val="center"/>
              <w:textAlignment w:val="center"/>
              <w:rPr>
                <w:rFonts w:asciiTheme="minorEastAsia" w:hAnsiTheme="minorEastAsia" w:cs="宋体" w:hint="eastAsia"/>
                <w:color w:val="000000" w:themeColor="text1"/>
                <w:sz w:val="24"/>
                <w:szCs w:val="24"/>
              </w:rPr>
            </w:pPr>
            <w:r w:rsidRPr="00F04C0D">
              <w:rPr>
                <w:rFonts w:asciiTheme="minorEastAsia" w:hAnsiTheme="minorEastAsia" w:cs="宋体" w:hint="eastAsia"/>
                <w:color w:val="000000" w:themeColor="text1"/>
                <w:sz w:val="24"/>
                <w:szCs w:val="24"/>
              </w:rPr>
              <w:t>26</w:t>
            </w:r>
          </w:p>
        </w:tc>
        <w:tc>
          <w:tcPr>
            <w:tcW w:w="1090" w:type="dxa"/>
            <w:tcBorders>
              <w:top w:val="single" w:sz="4" w:space="0" w:color="000000"/>
              <w:left w:val="single" w:sz="4" w:space="0" w:color="auto"/>
              <w:bottom w:val="single" w:sz="4" w:space="0" w:color="000000"/>
              <w:right w:val="single" w:sz="4" w:space="0" w:color="000000"/>
            </w:tcBorders>
          </w:tcPr>
          <w:p w14:paraId="36E11871" w14:textId="77777777" w:rsidR="00250F54" w:rsidRPr="00F04C0D" w:rsidRDefault="00250F54">
            <w:pPr>
              <w:widowControl/>
              <w:jc w:val="center"/>
              <w:textAlignment w:val="center"/>
              <w:rPr>
                <w:rFonts w:asciiTheme="minorEastAsia" w:hAnsiTheme="minorEastAsia" w:cs="宋体" w:hint="eastAsia"/>
                <w:color w:val="000000" w:themeColor="text1"/>
                <w:sz w:val="24"/>
                <w:szCs w:val="24"/>
              </w:rPr>
            </w:pPr>
          </w:p>
        </w:tc>
      </w:tr>
    </w:tbl>
    <w:p w14:paraId="1281D5BC" w14:textId="77777777" w:rsidR="00250F54" w:rsidRPr="00F04C0D" w:rsidRDefault="00250F54" w:rsidP="00F04C0D">
      <w:pPr>
        <w:spacing w:line="360" w:lineRule="auto"/>
        <w:rPr>
          <w:rFonts w:asciiTheme="minorEastAsia" w:hAnsiTheme="minorEastAsia" w:cs="宋体" w:hint="eastAsia"/>
          <w:b/>
          <w:color w:val="000000" w:themeColor="text1"/>
          <w:sz w:val="28"/>
          <w:szCs w:val="28"/>
        </w:rPr>
      </w:pPr>
    </w:p>
    <w:p w14:paraId="19F13BD4" w14:textId="77777777" w:rsidR="00250F54" w:rsidRPr="00F04C0D" w:rsidRDefault="00000000">
      <w:p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lastRenderedPageBreak/>
        <w:t>三、废液池设备清单</w:t>
      </w:r>
    </w:p>
    <w:tbl>
      <w:tblPr>
        <w:tblW w:w="12672" w:type="dxa"/>
        <w:tblInd w:w="20" w:type="dxa"/>
        <w:tblLayout w:type="fixed"/>
        <w:tblCellMar>
          <w:left w:w="0" w:type="dxa"/>
          <w:right w:w="0" w:type="dxa"/>
        </w:tblCellMar>
        <w:tblLook w:val="04A0" w:firstRow="1" w:lastRow="0" w:firstColumn="1" w:lastColumn="0" w:noHBand="0" w:noVBand="1"/>
      </w:tblPr>
      <w:tblGrid>
        <w:gridCol w:w="704"/>
        <w:gridCol w:w="1930"/>
        <w:gridCol w:w="2270"/>
        <w:gridCol w:w="3313"/>
        <w:gridCol w:w="1267"/>
        <w:gridCol w:w="1426"/>
        <w:gridCol w:w="992"/>
        <w:gridCol w:w="770"/>
      </w:tblGrid>
      <w:tr w:rsidR="00CB7A5F" w:rsidRPr="00CB7A5F" w14:paraId="483C6BBC"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910623"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序号</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A5498E"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部件名称</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38216"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部品号</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253FE"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生产厂家</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7D147C"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出厂日期</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87B163"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品牌</w:t>
            </w:r>
          </w:p>
        </w:tc>
        <w:tc>
          <w:tcPr>
            <w:tcW w:w="992" w:type="dxa"/>
            <w:tcBorders>
              <w:top w:val="single" w:sz="4" w:space="0" w:color="000000"/>
              <w:left w:val="single" w:sz="4" w:space="0" w:color="000000"/>
              <w:bottom w:val="single" w:sz="4" w:space="0" w:color="000000"/>
              <w:right w:val="single" w:sz="4" w:space="0" w:color="000000"/>
            </w:tcBorders>
          </w:tcPr>
          <w:p w14:paraId="2CAD02BA" w14:textId="77777777" w:rsidR="00250F54" w:rsidRPr="00F04C0D" w:rsidRDefault="00000000">
            <w:pPr>
              <w:widowControl/>
              <w:jc w:val="center"/>
              <w:textAlignment w:val="center"/>
              <w:rPr>
                <w:rFonts w:asciiTheme="minorEastAsia" w:hAnsiTheme="minorEastAsia" w:cs="宋体" w:hint="eastAsia"/>
                <w:b/>
                <w:color w:val="000000" w:themeColor="text1"/>
                <w:kern w:val="0"/>
                <w:sz w:val="22"/>
              </w:rPr>
            </w:pPr>
            <w:r w:rsidRPr="00F04C0D">
              <w:rPr>
                <w:rFonts w:asciiTheme="minorEastAsia" w:hAnsiTheme="minorEastAsia" w:cs="宋体" w:hint="eastAsia"/>
                <w:b/>
                <w:color w:val="000000" w:themeColor="text1"/>
                <w:kern w:val="0"/>
                <w:sz w:val="22"/>
              </w:rPr>
              <w:t>数量(台)</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E5272"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备注</w:t>
            </w:r>
          </w:p>
        </w:tc>
      </w:tr>
      <w:tr w:rsidR="00CB7A5F" w:rsidRPr="00CB7A5F" w14:paraId="0A59B9F4"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F2AF6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40AB70" w14:textId="77777777" w:rsidR="00250F54" w:rsidRPr="00F04C0D" w:rsidRDefault="00000000" w:rsidP="00F04C0D">
            <w:pPr>
              <w:widowControl/>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废液池搅拌泵</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D9C1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380V 1.5KW</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8EA6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http://www.jsmyjsj.com</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4598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2020.12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8BD5DA"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MINGYE</w:t>
            </w:r>
          </w:p>
        </w:tc>
        <w:tc>
          <w:tcPr>
            <w:tcW w:w="992" w:type="dxa"/>
            <w:tcBorders>
              <w:top w:val="single" w:sz="4" w:space="0" w:color="000000"/>
              <w:left w:val="single" w:sz="4" w:space="0" w:color="000000"/>
              <w:bottom w:val="single" w:sz="4" w:space="0" w:color="000000"/>
              <w:right w:val="single" w:sz="4" w:space="0" w:color="000000"/>
            </w:tcBorders>
          </w:tcPr>
          <w:p w14:paraId="4B97FA6A"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E95D8"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CB7A5F" w:rsidRPr="00CB7A5F" w14:paraId="1C429BB2"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262D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5DF9E"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eastAsia="宋体" w:hAnsi="宋体" w:cs="宋体" w:hint="eastAsia"/>
                <w:color w:val="000000" w:themeColor="text1"/>
                <w:sz w:val="24"/>
                <w:szCs w:val="24"/>
              </w:rPr>
              <w:t>罐搅拌泵</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07541"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sz w:val="22"/>
              </w:rPr>
              <w:t>380V 0.75KW</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F3C0B"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常州市南方电机有限公司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9F4E89"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sz w:val="22"/>
              </w:rPr>
              <w:t>2009.04</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949DC2"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kern w:val="0"/>
                <w:sz w:val="22"/>
              </w:rPr>
              <w:t>南方电机</w:t>
            </w:r>
          </w:p>
        </w:tc>
        <w:tc>
          <w:tcPr>
            <w:tcW w:w="992" w:type="dxa"/>
            <w:tcBorders>
              <w:top w:val="single" w:sz="4" w:space="0" w:color="000000"/>
              <w:left w:val="single" w:sz="4" w:space="0" w:color="000000"/>
              <w:bottom w:val="single" w:sz="4" w:space="0" w:color="000000"/>
              <w:right w:val="single" w:sz="4" w:space="0" w:color="000000"/>
            </w:tcBorders>
            <w:vAlign w:val="center"/>
          </w:tcPr>
          <w:p w14:paraId="4074F9F6"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62E14" w14:textId="77777777" w:rsidR="00250F54" w:rsidRPr="00F04C0D" w:rsidRDefault="00250F54">
            <w:pPr>
              <w:widowControl/>
              <w:jc w:val="center"/>
              <w:textAlignment w:val="center"/>
              <w:rPr>
                <w:rFonts w:asciiTheme="minorEastAsia" w:hAnsiTheme="minorEastAsia" w:cs="宋体" w:hint="eastAsia"/>
                <w:color w:val="000000" w:themeColor="text1"/>
                <w:kern w:val="0"/>
                <w:sz w:val="22"/>
              </w:rPr>
            </w:pPr>
          </w:p>
        </w:tc>
      </w:tr>
      <w:tr w:rsidR="00CB7A5F" w:rsidRPr="00CB7A5F" w14:paraId="053D6CBB"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BBAC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3</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855B4" w14:textId="77777777" w:rsidR="00250F54" w:rsidRPr="00F04C0D" w:rsidRDefault="00000000">
            <w:pPr>
              <w:widowControl/>
              <w:jc w:val="center"/>
              <w:textAlignment w:val="center"/>
              <w:rPr>
                <w:rFonts w:asciiTheme="minorEastAsia" w:hAnsiTheme="minorEastAsia" w:cs="宋体" w:hint="eastAsia"/>
                <w:color w:val="000000" w:themeColor="text1"/>
                <w:sz w:val="22"/>
              </w:rPr>
            </w:pPr>
            <w:proofErr w:type="gramStart"/>
            <w:r w:rsidRPr="00F04C0D">
              <w:rPr>
                <w:rFonts w:eastAsia="宋体" w:hAnsi="宋体" w:cs="宋体" w:hint="eastAsia"/>
                <w:color w:val="000000" w:themeColor="text1"/>
                <w:sz w:val="24"/>
                <w:szCs w:val="24"/>
              </w:rPr>
              <w:t>废液池排水泵</w:t>
            </w:r>
            <w:proofErr w:type="gramEnd"/>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9CC13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220V 0.37KW</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C56BB"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沈阳</w:t>
            </w:r>
            <w:r w:rsidRPr="00F04C0D">
              <w:rPr>
                <w:rFonts w:asciiTheme="minorEastAsia" w:hAnsiTheme="minorEastAsia" w:cs="宋体" w:hint="eastAsia"/>
                <w:color w:val="000000" w:themeColor="text1"/>
                <w:kern w:val="0"/>
                <w:sz w:val="22"/>
              </w:rPr>
              <w:t>泰利德泵业制造有限公司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882D4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2022.09</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E0BD5"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kern w:val="0"/>
                <w:sz w:val="22"/>
              </w:rPr>
              <w:t>泰利德</w:t>
            </w:r>
          </w:p>
        </w:tc>
        <w:tc>
          <w:tcPr>
            <w:tcW w:w="992" w:type="dxa"/>
            <w:tcBorders>
              <w:top w:val="single" w:sz="4" w:space="0" w:color="000000"/>
              <w:left w:val="single" w:sz="4" w:space="0" w:color="000000"/>
              <w:bottom w:val="single" w:sz="4" w:space="0" w:color="000000"/>
              <w:right w:val="single" w:sz="4" w:space="0" w:color="000000"/>
            </w:tcBorders>
            <w:vAlign w:val="center"/>
          </w:tcPr>
          <w:p w14:paraId="5858BAB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F5A70" w14:textId="77777777" w:rsidR="00250F54" w:rsidRPr="00F04C0D" w:rsidRDefault="00250F54">
            <w:pPr>
              <w:jc w:val="center"/>
              <w:rPr>
                <w:rFonts w:asciiTheme="minorEastAsia" w:hAnsiTheme="minorEastAsia" w:cs="宋体" w:hint="eastAsia"/>
                <w:color w:val="000000" w:themeColor="text1"/>
                <w:sz w:val="22"/>
              </w:rPr>
            </w:pPr>
          </w:p>
        </w:tc>
      </w:tr>
      <w:tr w:rsidR="00CB7A5F" w:rsidRPr="00CB7A5F" w14:paraId="7024EE66"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106F2"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4</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F4308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加药泵</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78BB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35</w:t>
            </w:r>
            <w:proofErr w:type="gramStart"/>
            <w:r w:rsidRPr="00F04C0D">
              <w:rPr>
                <w:rFonts w:asciiTheme="minorEastAsia" w:hAnsiTheme="minorEastAsia" w:cs="宋体" w:hint="eastAsia"/>
                <w:color w:val="000000" w:themeColor="text1"/>
                <w:sz w:val="22"/>
              </w:rPr>
              <w:t>V  6</w:t>
            </w:r>
            <w:proofErr w:type="gramEnd"/>
            <w:r w:rsidRPr="00F04C0D">
              <w:rPr>
                <w:rFonts w:asciiTheme="minorEastAsia" w:hAnsiTheme="minorEastAsia" w:cs="宋体" w:hint="eastAsia"/>
                <w:color w:val="000000" w:themeColor="text1"/>
                <w:sz w:val="22"/>
              </w:rPr>
              <w:t>W</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85E19" w14:textId="77777777" w:rsidR="00250F54" w:rsidRPr="00F04C0D" w:rsidRDefault="00000000" w:rsidP="00F04C0D">
            <w:pPr>
              <w:widowControl/>
              <w:ind w:firstLineChars="500" w:firstLine="1100"/>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日本制造</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EC4C4"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2010.12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CF8252" w14:textId="77777777" w:rsidR="00250F54" w:rsidRPr="00F04C0D" w:rsidRDefault="00000000">
            <w:pPr>
              <w:widowControl/>
              <w:jc w:val="center"/>
              <w:textAlignment w:val="center"/>
              <w:rPr>
                <w:rFonts w:asciiTheme="minorEastAsia" w:hAnsiTheme="minorEastAsia" w:cs="宋体" w:hint="eastAsia"/>
                <w:color w:val="000000" w:themeColor="text1"/>
                <w:sz w:val="22"/>
              </w:rPr>
            </w:pPr>
            <w:proofErr w:type="gramStart"/>
            <w:r w:rsidRPr="00F04C0D">
              <w:rPr>
                <w:rFonts w:asciiTheme="minorEastAsia" w:hAnsiTheme="minorEastAsia" w:cs="宋体" w:hint="eastAsia"/>
                <w:color w:val="000000" w:themeColor="text1"/>
                <w:sz w:val="22"/>
              </w:rPr>
              <w:t>安智迈</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4FC76BF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4C276"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CB7A5F" w:rsidRPr="00CB7A5F" w14:paraId="31B55725"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AAE7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5</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435B2"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asciiTheme="minorEastAsia" w:hAnsiTheme="minorEastAsia" w:hint="eastAsia"/>
                <w:bCs/>
                <w:color w:val="000000" w:themeColor="text1"/>
                <w:sz w:val="24"/>
                <w:szCs w:val="24"/>
              </w:rPr>
              <w:t>液位控制开关</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6CAA0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C4C45D" w14:textId="77777777" w:rsidR="00250F54" w:rsidRPr="00F04C0D" w:rsidRDefault="00000000">
            <w:pPr>
              <w:widowControl/>
              <w:ind w:firstLineChars="500" w:firstLine="1200"/>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DDF22"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55C97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31D760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4AD33"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CB7A5F" w:rsidRPr="00CB7A5F" w14:paraId="7057A77C"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DCE336"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6</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54E01"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废水处理控制软件</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E6FD4"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64EE69" w14:textId="77777777" w:rsidR="00250F54" w:rsidRPr="00F04C0D" w:rsidRDefault="00000000" w:rsidP="00F04C0D">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碧水源水处理科技有限公司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AF62D"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6319DB"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2E3BA8E"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8A4D1"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CB7A5F" w:rsidRPr="00CB7A5F" w14:paraId="0644A75A"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C13DC6"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7</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6BCD57"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配电箱</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B1588D"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ED9CF" w14:textId="77777777" w:rsidR="00250F54" w:rsidRPr="00F04C0D" w:rsidRDefault="00000000">
            <w:pPr>
              <w:widowControl/>
              <w:ind w:firstLineChars="500" w:firstLine="1200"/>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6CA11"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2020.5</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52CF49"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2E6E696"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28AB68"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bl>
    <w:p w14:paraId="0CCBE2EF" w14:textId="77777777" w:rsidR="00250F54" w:rsidRPr="00F04C0D" w:rsidRDefault="00250F54" w:rsidP="00F04C0D">
      <w:pPr>
        <w:numPr>
          <w:ilvl w:val="255"/>
          <w:numId w:val="0"/>
        </w:numPr>
        <w:spacing w:line="360" w:lineRule="auto"/>
        <w:rPr>
          <w:rFonts w:asciiTheme="minorEastAsia" w:hAnsiTheme="minorEastAsia" w:cs="宋体" w:hint="eastAsia"/>
          <w:b/>
          <w:color w:val="000000" w:themeColor="text1"/>
          <w:sz w:val="28"/>
          <w:szCs w:val="28"/>
        </w:rPr>
      </w:pPr>
    </w:p>
    <w:p w14:paraId="04CD9C0E" w14:textId="77777777" w:rsidR="00250F54" w:rsidRPr="00F04C0D" w:rsidRDefault="00000000" w:rsidP="00F04C0D">
      <w:pPr>
        <w:numPr>
          <w:ilvl w:val="0"/>
          <w:numId w:val="3"/>
        </w:numPr>
        <w:spacing w:line="360" w:lineRule="auto"/>
        <w:jc w:val="center"/>
        <w:rPr>
          <w:rFonts w:asciiTheme="minorEastAsia" w:hAnsiTheme="minorEastAsia" w:cs="宋体" w:hint="eastAsia"/>
          <w:b/>
          <w:color w:val="000000" w:themeColor="text1"/>
          <w:sz w:val="28"/>
          <w:szCs w:val="28"/>
        </w:rPr>
      </w:pPr>
      <w:r w:rsidRPr="00F04C0D">
        <w:rPr>
          <w:rFonts w:asciiTheme="minorEastAsia" w:hAnsiTheme="minorEastAsia" w:cs="宋体" w:hint="eastAsia"/>
          <w:b/>
          <w:color w:val="000000" w:themeColor="text1"/>
          <w:sz w:val="28"/>
          <w:szCs w:val="28"/>
        </w:rPr>
        <w:t>5号楼顶太阳能设备清单</w:t>
      </w:r>
    </w:p>
    <w:tbl>
      <w:tblPr>
        <w:tblW w:w="12672" w:type="dxa"/>
        <w:tblInd w:w="20" w:type="dxa"/>
        <w:tblLayout w:type="fixed"/>
        <w:tblCellMar>
          <w:left w:w="0" w:type="dxa"/>
          <w:right w:w="0" w:type="dxa"/>
        </w:tblCellMar>
        <w:tblLook w:val="04A0" w:firstRow="1" w:lastRow="0" w:firstColumn="1" w:lastColumn="0" w:noHBand="0" w:noVBand="1"/>
      </w:tblPr>
      <w:tblGrid>
        <w:gridCol w:w="704"/>
        <w:gridCol w:w="1930"/>
        <w:gridCol w:w="2270"/>
        <w:gridCol w:w="3313"/>
        <w:gridCol w:w="1267"/>
        <w:gridCol w:w="1426"/>
        <w:gridCol w:w="992"/>
        <w:gridCol w:w="770"/>
      </w:tblGrid>
      <w:tr w:rsidR="00250F54" w:rsidRPr="00CB7A5F" w14:paraId="0315CBE8"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E88586"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序号</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57479D"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部件名称</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631505"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部品号</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2A497E"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生产厂家</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23718"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出厂日期</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188921"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品牌</w:t>
            </w:r>
          </w:p>
        </w:tc>
        <w:tc>
          <w:tcPr>
            <w:tcW w:w="992" w:type="dxa"/>
            <w:tcBorders>
              <w:top w:val="single" w:sz="4" w:space="0" w:color="000000"/>
              <w:left w:val="single" w:sz="4" w:space="0" w:color="000000"/>
              <w:bottom w:val="single" w:sz="4" w:space="0" w:color="000000"/>
              <w:right w:val="single" w:sz="4" w:space="0" w:color="000000"/>
            </w:tcBorders>
          </w:tcPr>
          <w:p w14:paraId="6251A91A" w14:textId="77777777" w:rsidR="00250F54" w:rsidRPr="00F04C0D" w:rsidRDefault="00000000">
            <w:pPr>
              <w:widowControl/>
              <w:jc w:val="center"/>
              <w:textAlignment w:val="center"/>
              <w:rPr>
                <w:rFonts w:asciiTheme="minorEastAsia" w:hAnsiTheme="minorEastAsia" w:cs="宋体" w:hint="eastAsia"/>
                <w:b/>
                <w:color w:val="000000" w:themeColor="text1"/>
                <w:kern w:val="0"/>
                <w:sz w:val="22"/>
              </w:rPr>
            </w:pPr>
            <w:r w:rsidRPr="00F04C0D">
              <w:rPr>
                <w:rFonts w:asciiTheme="minorEastAsia" w:hAnsiTheme="minorEastAsia" w:cs="宋体" w:hint="eastAsia"/>
                <w:b/>
                <w:color w:val="000000" w:themeColor="text1"/>
                <w:kern w:val="0"/>
                <w:sz w:val="22"/>
              </w:rPr>
              <w:t>数量(台)</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D13CC8" w14:textId="77777777" w:rsidR="00250F54" w:rsidRPr="00F04C0D" w:rsidRDefault="00000000">
            <w:pPr>
              <w:widowControl/>
              <w:jc w:val="center"/>
              <w:textAlignment w:val="center"/>
              <w:rPr>
                <w:rFonts w:asciiTheme="minorEastAsia" w:hAnsiTheme="minorEastAsia" w:cs="宋体" w:hint="eastAsia"/>
                <w:b/>
                <w:color w:val="000000" w:themeColor="text1"/>
                <w:sz w:val="22"/>
              </w:rPr>
            </w:pPr>
            <w:r w:rsidRPr="00F04C0D">
              <w:rPr>
                <w:rFonts w:asciiTheme="minorEastAsia" w:hAnsiTheme="minorEastAsia" w:cs="宋体" w:hint="eastAsia"/>
                <w:b/>
                <w:color w:val="000000" w:themeColor="text1"/>
                <w:kern w:val="0"/>
                <w:sz w:val="22"/>
              </w:rPr>
              <w:t>备注</w:t>
            </w:r>
          </w:p>
        </w:tc>
      </w:tr>
      <w:tr w:rsidR="00250F54" w:rsidRPr="00CB7A5F" w14:paraId="53858110"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3C3182"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444B33" w14:textId="77777777" w:rsidR="00250F54" w:rsidRPr="00F04C0D" w:rsidRDefault="00000000" w:rsidP="00F04C0D">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太阳能管</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5E7EE"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F477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84737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4DBB80"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41EE43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300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69742"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250F54" w:rsidRPr="00CB7A5F" w14:paraId="0D290646"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B52498"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9B6A2"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eastAsia="宋体" w:hAnsi="宋体" w:cs="宋体" w:hint="eastAsia"/>
                <w:color w:val="000000" w:themeColor="text1"/>
                <w:sz w:val="24"/>
                <w:szCs w:val="24"/>
              </w:rPr>
              <w:t>供水循环泵</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F02F69"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kern w:val="0"/>
                <w:sz w:val="22"/>
              </w:rPr>
              <w:t>PUN-0EH</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57785A"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威乐水泵系统有限公司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B11128"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sz w:val="22"/>
              </w:rPr>
              <w:t>2018.2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EBEAB2" w14:textId="77777777" w:rsidR="00250F54" w:rsidRPr="00F04C0D" w:rsidRDefault="00000000">
            <w:pPr>
              <w:widowControl/>
              <w:jc w:val="center"/>
              <w:textAlignment w:val="center"/>
              <w:rPr>
                <w:rFonts w:asciiTheme="minorEastAsia" w:hAnsiTheme="minorEastAsia" w:cs="宋体" w:hint="eastAsia"/>
                <w:color w:val="000000" w:themeColor="text1"/>
                <w:kern w:val="0"/>
                <w:sz w:val="22"/>
              </w:rPr>
            </w:pPr>
            <w:r w:rsidRPr="00F04C0D">
              <w:rPr>
                <w:rFonts w:asciiTheme="minorEastAsia" w:hAnsiTheme="minorEastAsia" w:cs="宋体" w:hint="eastAsia"/>
                <w:color w:val="000000" w:themeColor="text1"/>
                <w:sz w:val="22"/>
              </w:rPr>
              <w:t>威乐</w:t>
            </w:r>
          </w:p>
        </w:tc>
        <w:tc>
          <w:tcPr>
            <w:tcW w:w="992" w:type="dxa"/>
            <w:tcBorders>
              <w:top w:val="single" w:sz="4" w:space="0" w:color="000000"/>
              <w:left w:val="single" w:sz="4" w:space="0" w:color="000000"/>
              <w:bottom w:val="single" w:sz="4" w:space="0" w:color="000000"/>
              <w:right w:val="single" w:sz="4" w:space="0" w:color="000000"/>
            </w:tcBorders>
            <w:vAlign w:val="center"/>
          </w:tcPr>
          <w:p w14:paraId="60978D39"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11A664" w14:textId="77777777" w:rsidR="00250F54" w:rsidRPr="00F04C0D" w:rsidRDefault="00250F54">
            <w:pPr>
              <w:widowControl/>
              <w:jc w:val="center"/>
              <w:textAlignment w:val="center"/>
              <w:rPr>
                <w:rFonts w:asciiTheme="minorEastAsia" w:hAnsiTheme="minorEastAsia" w:cs="宋体" w:hint="eastAsia"/>
                <w:color w:val="000000" w:themeColor="text1"/>
                <w:kern w:val="0"/>
                <w:sz w:val="22"/>
              </w:rPr>
            </w:pPr>
          </w:p>
        </w:tc>
      </w:tr>
      <w:tr w:rsidR="00250F54" w:rsidRPr="00CB7A5F" w14:paraId="2B646E92"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E26AE4"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3</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BA742"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太阳能管循环泵</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BC87A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PH-02EH</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E3664"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威乐水泵系统有限公司</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970D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2018.2</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1BECFD"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威乐</w:t>
            </w:r>
          </w:p>
        </w:tc>
        <w:tc>
          <w:tcPr>
            <w:tcW w:w="992" w:type="dxa"/>
            <w:tcBorders>
              <w:top w:val="single" w:sz="4" w:space="0" w:color="000000"/>
              <w:left w:val="single" w:sz="4" w:space="0" w:color="000000"/>
              <w:bottom w:val="single" w:sz="4" w:space="0" w:color="000000"/>
              <w:right w:val="single" w:sz="4" w:space="0" w:color="000000"/>
            </w:tcBorders>
            <w:vAlign w:val="center"/>
          </w:tcPr>
          <w:p w14:paraId="1A5F4E7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14F84" w14:textId="77777777" w:rsidR="00250F54" w:rsidRPr="00F04C0D" w:rsidRDefault="00250F54">
            <w:pPr>
              <w:jc w:val="center"/>
              <w:rPr>
                <w:rFonts w:asciiTheme="minorEastAsia" w:hAnsiTheme="minorEastAsia" w:cs="宋体" w:hint="eastAsia"/>
                <w:color w:val="000000" w:themeColor="text1"/>
                <w:sz w:val="22"/>
              </w:rPr>
            </w:pPr>
          </w:p>
        </w:tc>
      </w:tr>
      <w:tr w:rsidR="00250F54" w:rsidRPr="00CB7A5F" w14:paraId="0FC80757"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F294EE"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4</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849A6" w14:textId="77777777" w:rsidR="00250F54" w:rsidRPr="00F04C0D" w:rsidRDefault="00000000">
            <w:pPr>
              <w:widowControl/>
              <w:jc w:val="center"/>
              <w:textAlignment w:val="center"/>
              <w:rPr>
                <w:rFonts w:asciiTheme="minorEastAsia" w:hAnsiTheme="minorEastAsia" w:cs="宋体" w:hint="eastAsia"/>
                <w:color w:val="000000" w:themeColor="text1"/>
                <w:sz w:val="22"/>
              </w:rPr>
            </w:pPr>
            <w:proofErr w:type="gramStart"/>
            <w:r w:rsidRPr="00F04C0D">
              <w:rPr>
                <w:rFonts w:eastAsia="宋体" w:hAnsi="宋体" w:cs="宋体" w:hint="eastAsia"/>
                <w:color w:val="000000" w:themeColor="text1"/>
                <w:sz w:val="24"/>
                <w:szCs w:val="24"/>
              </w:rPr>
              <w:t>硅磷晶罐</w:t>
            </w:r>
            <w:proofErr w:type="gramEnd"/>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E415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C9C5D" w14:textId="77777777" w:rsidR="00250F54" w:rsidRPr="00F04C0D" w:rsidRDefault="00000000" w:rsidP="00F04C0D">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E770C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DD7535"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4E6249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72A8C"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250F54" w:rsidRPr="00CB7A5F" w14:paraId="617BA35B"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CE5D37"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5</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ABAD5"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配电箱</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E4B87"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E46531" w14:textId="77777777" w:rsidR="00250F54" w:rsidRPr="00F04C0D" w:rsidRDefault="00000000" w:rsidP="00F04C0D">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AD90C"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358FCE"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9DAA1A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77AED9"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250F54" w:rsidRPr="00CB7A5F" w14:paraId="4C6899D7"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36C2CF"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6</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DC567D"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供水循环泵压力开关控制器</w:t>
            </w: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EEEAB3"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EC772" w14:textId="77777777" w:rsidR="00250F54" w:rsidRPr="00F04C0D" w:rsidRDefault="00000000" w:rsidP="00F04C0D">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AUTOMATIC PUMP CONTROL</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2621E8"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2022.3</w:t>
            </w: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EF6B51"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AUTOMATIC PUMP CONTROL</w:t>
            </w:r>
          </w:p>
        </w:tc>
        <w:tc>
          <w:tcPr>
            <w:tcW w:w="992" w:type="dxa"/>
            <w:tcBorders>
              <w:top w:val="single" w:sz="4" w:space="0" w:color="000000"/>
              <w:left w:val="single" w:sz="4" w:space="0" w:color="000000"/>
              <w:bottom w:val="single" w:sz="4" w:space="0" w:color="000000"/>
              <w:right w:val="single" w:sz="4" w:space="0" w:color="000000"/>
            </w:tcBorders>
          </w:tcPr>
          <w:p w14:paraId="55F4D871" w14:textId="77777777" w:rsidR="00250F54" w:rsidRPr="00F04C0D" w:rsidRDefault="00000000" w:rsidP="00F04C0D">
            <w:pPr>
              <w:widowControl/>
              <w:jc w:val="center"/>
              <w:rPr>
                <w:color w:val="000000" w:themeColor="text1"/>
              </w:rPr>
            </w:pPr>
            <w:r w:rsidRPr="00F04C0D">
              <w:rPr>
                <w:color w:val="000000" w:themeColor="text1"/>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2054F9"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r w:rsidR="00250F54" w:rsidRPr="00CB7A5F" w14:paraId="09978200"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E2AE96" w14:textId="77777777" w:rsidR="00250F54" w:rsidRPr="00F04C0D" w:rsidRDefault="00000000">
            <w:pPr>
              <w:widowControl/>
              <w:jc w:val="center"/>
              <w:textAlignment w:val="center"/>
              <w:rPr>
                <w:rFonts w:asciiTheme="minorEastAsia" w:hAnsiTheme="minorEastAsia" w:cs="宋体" w:hint="eastAsia"/>
                <w:color w:val="000000" w:themeColor="text1"/>
                <w:sz w:val="22"/>
              </w:rPr>
            </w:pPr>
            <w:r w:rsidRPr="00F04C0D">
              <w:rPr>
                <w:rFonts w:asciiTheme="minorEastAsia" w:hAnsiTheme="minorEastAsia" w:cs="宋体" w:hint="eastAsia"/>
                <w:color w:val="000000" w:themeColor="text1"/>
                <w:sz w:val="22"/>
              </w:rPr>
              <w:t>7</w:t>
            </w:r>
          </w:p>
        </w:tc>
        <w:tc>
          <w:tcPr>
            <w:tcW w:w="1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509666" w14:textId="77777777" w:rsidR="00250F54" w:rsidRPr="00F04C0D" w:rsidRDefault="00250F54">
            <w:pPr>
              <w:widowControl/>
              <w:jc w:val="center"/>
              <w:textAlignment w:val="center"/>
              <w:rPr>
                <w:rFonts w:eastAsia="宋体" w:hAnsi="宋体" w:cs="宋体" w:hint="eastAsia"/>
                <w:color w:val="000000" w:themeColor="text1"/>
                <w:sz w:val="24"/>
                <w:szCs w:val="24"/>
              </w:rPr>
            </w:pPr>
          </w:p>
        </w:tc>
        <w:tc>
          <w:tcPr>
            <w:tcW w:w="22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67BBB" w14:textId="77777777" w:rsidR="00250F54" w:rsidRPr="00F04C0D" w:rsidRDefault="00000000">
            <w:pPr>
              <w:widowControl/>
              <w:jc w:val="center"/>
              <w:textAlignment w:val="center"/>
              <w:rPr>
                <w:rFonts w:eastAsia="宋体" w:hAnsi="宋体" w:cs="宋体" w:hint="eastAsia"/>
                <w:color w:val="000000" w:themeColor="text1"/>
                <w:sz w:val="24"/>
                <w:szCs w:val="24"/>
              </w:rPr>
            </w:pPr>
            <w:r w:rsidRPr="00F04C0D">
              <w:rPr>
                <w:rFonts w:eastAsia="宋体" w:hAnsi="宋体" w:cs="宋体" w:hint="eastAsia"/>
                <w:color w:val="000000" w:themeColor="text1"/>
                <w:sz w:val="24"/>
                <w:szCs w:val="24"/>
              </w:rPr>
              <w:t>---</w:t>
            </w:r>
          </w:p>
        </w:tc>
        <w:tc>
          <w:tcPr>
            <w:tcW w:w="33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E58303" w14:textId="77777777" w:rsidR="00250F54" w:rsidRPr="00F04C0D" w:rsidRDefault="00250F54" w:rsidP="00F04C0D">
            <w:pPr>
              <w:widowControl/>
              <w:jc w:val="center"/>
              <w:textAlignment w:val="center"/>
              <w:rPr>
                <w:rFonts w:asciiTheme="minorEastAsia" w:hAnsiTheme="minorEastAsia" w:cs="宋体" w:hint="eastAsia"/>
                <w:color w:val="000000" w:themeColor="text1"/>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FC7E9" w14:textId="77777777" w:rsidR="00250F54" w:rsidRPr="00F04C0D" w:rsidRDefault="00250F54">
            <w:pPr>
              <w:widowControl/>
              <w:jc w:val="center"/>
              <w:textAlignment w:val="center"/>
              <w:rPr>
                <w:rFonts w:eastAsia="宋体" w:hAnsi="宋体" w:cs="宋体" w:hint="eastAsia"/>
                <w:color w:val="000000" w:themeColor="text1"/>
                <w:sz w:val="24"/>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04E381" w14:textId="77777777" w:rsidR="00250F54" w:rsidRPr="00F04C0D" w:rsidRDefault="00250F54">
            <w:pPr>
              <w:widowControl/>
              <w:jc w:val="center"/>
              <w:textAlignment w:val="center"/>
              <w:rPr>
                <w:rFonts w:eastAsia="宋体" w:hAnsi="宋体" w:cs="宋体" w:hint="eastAsia"/>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9885A2"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4B736B" w14:textId="77777777" w:rsidR="00250F54" w:rsidRPr="00F04C0D" w:rsidRDefault="00250F54">
            <w:pPr>
              <w:widowControl/>
              <w:jc w:val="center"/>
              <w:textAlignment w:val="center"/>
              <w:rPr>
                <w:rFonts w:asciiTheme="minorEastAsia" w:hAnsiTheme="minorEastAsia" w:cs="宋体" w:hint="eastAsia"/>
                <w:color w:val="000000" w:themeColor="text1"/>
                <w:sz w:val="22"/>
              </w:rPr>
            </w:pPr>
          </w:p>
        </w:tc>
      </w:tr>
    </w:tbl>
    <w:p w14:paraId="17BDB0B1" w14:textId="45ECF6B7" w:rsidR="00250F54" w:rsidRPr="00F04C0D" w:rsidRDefault="00250F54">
      <w:pPr>
        <w:spacing w:line="360" w:lineRule="auto"/>
        <w:rPr>
          <w:rFonts w:ascii="黑体" w:eastAsia="黑体" w:hAnsi="黑体" w:cs="宋体" w:hint="eastAsia"/>
          <w:color w:val="000000" w:themeColor="text1"/>
          <w:sz w:val="28"/>
          <w:szCs w:val="28"/>
        </w:rPr>
      </w:pPr>
    </w:p>
    <w:sectPr w:rsidR="00250F54" w:rsidRPr="00F04C0D">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3CCE" w14:textId="77777777" w:rsidR="00711CE7" w:rsidRDefault="00711CE7">
      <w:r>
        <w:separator/>
      </w:r>
    </w:p>
  </w:endnote>
  <w:endnote w:type="continuationSeparator" w:id="0">
    <w:p w14:paraId="79D6224F" w14:textId="77777777" w:rsidR="00711CE7" w:rsidRDefault="0071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Roman 10cpi">
    <w:altName w:val="Lucida Console"/>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C729" w14:textId="77777777" w:rsidR="00250F54" w:rsidRDefault="00000000">
    <w:pPr>
      <w:pStyle w:val="a9"/>
    </w:pPr>
    <w:r>
      <w:rPr>
        <w:noProof/>
      </w:rPr>
      <mc:AlternateContent>
        <mc:Choice Requires="wps">
          <w:drawing>
            <wp:anchor distT="0" distB="0" distL="114300" distR="114300" simplePos="0" relativeHeight="251659264" behindDoc="0" locked="0" layoutInCell="1" allowOverlap="1" wp14:anchorId="2D1E77B9" wp14:editId="04E3BA45">
              <wp:simplePos x="0" y="0"/>
              <wp:positionH relativeFrom="margin">
                <wp:align>center</wp:align>
              </wp:positionH>
              <wp:positionV relativeFrom="paragraph">
                <wp:posOffset>0</wp:posOffset>
              </wp:positionV>
              <wp:extent cx="702310" cy="147955"/>
              <wp:effectExtent l="0" t="0" r="0" b="0"/>
              <wp:wrapNone/>
              <wp:docPr id="155354874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47955"/>
                      </a:xfrm>
                      <a:prstGeom prst="rect">
                        <a:avLst/>
                      </a:prstGeom>
                      <a:noFill/>
                      <a:ln>
                        <a:noFill/>
                      </a:ln>
                    </wps:spPr>
                    <wps:txbx>
                      <w:txbxContent>
                        <w:p w14:paraId="2F6D962D" w14:textId="77777777" w:rsidR="00250F54" w:rsidRDefault="00000000">
                          <w:pPr>
                            <w:pStyle w:val="a9"/>
                          </w:pPr>
                          <w:r>
                            <w:rPr>
                              <w:rFonts w:hint="eastAsia"/>
                            </w:rPr>
                            <w:t>第</w:t>
                          </w:r>
                          <w:r>
                            <w:rPr>
                              <w:rFonts w:hint="eastAsia"/>
                            </w:rPr>
                            <w:t xml:space="preserve"> </w:t>
                          </w:r>
                          <w:r>
                            <w:fldChar w:fldCharType="begin"/>
                          </w:r>
                          <w:r>
                            <w:instrText xml:space="preserve"> PAGE  \* MERGEFORMAT </w:instrText>
                          </w:r>
                          <w:r>
                            <w:fldChar w:fldCharType="separate"/>
                          </w:r>
                          <w:r>
                            <w:t>8</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50F54">
                              <w:t>11</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w14:anchorId="2D1E77B9" id="_x0000_t202" coordsize="21600,21600" o:spt="202" path="m,l,21600r21600,l21600,xe">
              <v:stroke joinstyle="miter"/>
              <v:path gradientshapeok="t" o:connecttype="rect"/>
            </v:shapetype>
            <v:shape id="文本框 1" o:spid="_x0000_s1026" type="#_x0000_t202" style="position:absolute;margin-left:0;margin-top:0;width:55.3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" filled="f" stroked="f">
              <v:textbox style="mso-fit-shape-to-text:t" inset="0,0,0,0">
                <w:txbxContent>
                  <w:p w14:paraId="2F6D962D" w14:textId="77777777" w:rsidR="00250F54" w:rsidRDefault="00000000">
                    <w:pPr>
                      <w:pStyle w:val="a9"/>
                    </w:pPr>
                    <w:r>
                      <w:rPr>
                        <w:rFonts w:hint="eastAsia"/>
                      </w:rPr>
                      <w:t>第</w:t>
                    </w:r>
                    <w:r>
                      <w:rPr>
                        <w:rFonts w:hint="eastAsia"/>
                      </w:rPr>
                      <w:t xml:space="preserve"> </w:t>
                    </w:r>
                    <w:r>
                      <w:fldChar w:fldCharType="begin"/>
                    </w:r>
                    <w:r>
                      <w:instrText xml:space="preserve"> PAGE  \* MERGEFORMAT </w:instrText>
                    </w:r>
                    <w:r>
                      <w:fldChar w:fldCharType="separate"/>
                    </w:r>
                    <w:r>
                      <w:t>8</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50F54">
                        <w:t>11</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12429"/>
    </w:sdtPr>
    <w:sdtContent>
      <w:p w14:paraId="1615B9CE" w14:textId="77777777" w:rsidR="00250F54" w:rsidRDefault="00000000">
        <w:pPr>
          <w:pStyle w:val="a9"/>
          <w:jc w:val="center"/>
        </w:pPr>
        <w:r>
          <w:fldChar w:fldCharType="begin"/>
        </w:r>
        <w:r>
          <w:instrText xml:space="preserve"> PAGE   \* MERGEFORMAT </w:instrText>
        </w:r>
        <w:r>
          <w:fldChar w:fldCharType="separate"/>
        </w:r>
        <w:r>
          <w:rPr>
            <w:lang w:val="zh-CN"/>
          </w:rPr>
          <w:t>1</w:t>
        </w:r>
        <w:r>
          <w:rPr>
            <w:lang w:val="zh-CN"/>
          </w:rPr>
          <w:t>1</w:t>
        </w:r>
        <w:r>
          <w:rPr>
            <w:lang w:val="zh-CN"/>
          </w:rPr>
          <w:fldChar w:fldCharType="end"/>
        </w:r>
      </w:p>
    </w:sdtContent>
  </w:sdt>
  <w:p w14:paraId="5A85DBD7" w14:textId="77777777" w:rsidR="00250F54" w:rsidRDefault="00250F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ACE0" w14:textId="77777777" w:rsidR="00711CE7" w:rsidRDefault="00711CE7">
      <w:r>
        <w:separator/>
      </w:r>
    </w:p>
  </w:footnote>
  <w:footnote w:type="continuationSeparator" w:id="0">
    <w:p w14:paraId="4748441D" w14:textId="77777777" w:rsidR="00711CE7" w:rsidRDefault="0071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3344" w14:textId="77777777" w:rsidR="00250F54" w:rsidRDefault="00250F5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CCCF3C"/>
    <w:multiLevelType w:val="singleLevel"/>
    <w:tmpl w:val="8FCCCF3C"/>
    <w:lvl w:ilvl="0">
      <w:start w:val="3"/>
      <w:numFmt w:val="chineseCounting"/>
      <w:suff w:val="nothing"/>
      <w:lvlText w:val="（%1）"/>
      <w:lvlJc w:val="left"/>
      <w:rPr>
        <w:rFonts w:hint="eastAsia"/>
      </w:rPr>
    </w:lvl>
  </w:abstractNum>
  <w:abstractNum w:abstractNumId="1" w15:restartNumberingAfterBreak="0">
    <w:nsid w:val="34F022BA"/>
    <w:multiLevelType w:val="multilevel"/>
    <w:tmpl w:val="34F022BA"/>
    <w:lvl w:ilvl="0">
      <w:start w:val="1"/>
      <w:numFmt w:val="japaneseCounting"/>
      <w:lvlText w:val="第%1条"/>
      <w:lvlJc w:val="left"/>
      <w:pPr>
        <w:ind w:left="1047" w:hanging="480"/>
      </w:pPr>
      <w:rPr>
        <w:rFonts w:asciiTheme="minorEastAsia" w:eastAsiaTheme="minorEastAsia" w:hAnsiTheme="minorEastAsia" w:cs="宋体"/>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504A27B8"/>
    <w:multiLevelType w:val="singleLevel"/>
    <w:tmpl w:val="504A27B8"/>
    <w:lvl w:ilvl="0">
      <w:start w:val="3"/>
      <w:numFmt w:val="chineseCounting"/>
      <w:suff w:val="nothing"/>
      <w:lvlText w:val="%1、"/>
      <w:lvlJc w:val="left"/>
      <w:rPr>
        <w:rFonts w:hint="eastAsia"/>
      </w:rPr>
    </w:lvl>
  </w:abstractNum>
  <w:num w:numId="1" w16cid:durableId="1600599693">
    <w:abstractNumId w:val="1"/>
  </w:num>
  <w:num w:numId="2" w16cid:durableId="1289359224">
    <w:abstractNumId w:val="0"/>
  </w:num>
  <w:num w:numId="3" w16cid:durableId="96084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kN2ExZTE3OTU1YjRkMzlmOGU1YmViYTlkZWRhNmMifQ=="/>
  </w:docVars>
  <w:rsids>
    <w:rsidRoot w:val="00B33F0D"/>
    <w:rsid w:val="0001428C"/>
    <w:rsid w:val="000212B5"/>
    <w:rsid w:val="00021511"/>
    <w:rsid w:val="0002582A"/>
    <w:rsid w:val="00032230"/>
    <w:rsid w:val="00044594"/>
    <w:rsid w:val="00062C2E"/>
    <w:rsid w:val="00070095"/>
    <w:rsid w:val="00071FEB"/>
    <w:rsid w:val="00074DAF"/>
    <w:rsid w:val="00087596"/>
    <w:rsid w:val="00093F58"/>
    <w:rsid w:val="000B2145"/>
    <w:rsid w:val="000B7E17"/>
    <w:rsid w:val="000C5CE0"/>
    <w:rsid w:val="000D0196"/>
    <w:rsid w:val="000D1A2F"/>
    <w:rsid w:val="000D1D95"/>
    <w:rsid w:val="000E7D32"/>
    <w:rsid w:val="0010125A"/>
    <w:rsid w:val="001065FF"/>
    <w:rsid w:val="0012222D"/>
    <w:rsid w:val="00126DEC"/>
    <w:rsid w:val="00132AD6"/>
    <w:rsid w:val="001377F4"/>
    <w:rsid w:val="00141A07"/>
    <w:rsid w:val="0015020E"/>
    <w:rsid w:val="00174323"/>
    <w:rsid w:val="00180723"/>
    <w:rsid w:val="0018141E"/>
    <w:rsid w:val="00191204"/>
    <w:rsid w:val="00193116"/>
    <w:rsid w:val="001937E7"/>
    <w:rsid w:val="00193A98"/>
    <w:rsid w:val="001A5198"/>
    <w:rsid w:val="001C4E60"/>
    <w:rsid w:val="001D2AB7"/>
    <w:rsid w:val="001D3E25"/>
    <w:rsid w:val="001D52D9"/>
    <w:rsid w:val="001E6883"/>
    <w:rsid w:val="001F3E56"/>
    <w:rsid w:val="002064F1"/>
    <w:rsid w:val="00207399"/>
    <w:rsid w:val="002101F9"/>
    <w:rsid w:val="00223C8C"/>
    <w:rsid w:val="00230D19"/>
    <w:rsid w:val="002351FC"/>
    <w:rsid w:val="00244604"/>
    <w:rsid w:val="00245863"/>
    <w:rsid w:val="00247D77"/>
    <w:rsid w:val="00250F54"/>
    <w:rsid w:val="002604A4"/>
    <w:rsid w:val="00263A28"/>
    <w:rsid w:val="00267543"/>
    <w:rsid w:val="00275924"/>
    <w:rsid w:val="0028593C"/>
    <w:rsid w:val="002A210E"/>
    <w:rsid w:val="002B15FB"/>
    <w:rsid w:val="002B356A"/>
    <w:rsid w:val="002C0371"/>
    <w:rsid w:val="002C38F7"/>
    <w:rsid w:val="002E38B6"/>
    <w:rsid w:val="002F7779"/>
    <w:rsid w:val="00305F24"/>
    <w:rsid w:val="00306BBC"/>
    <w:rsid w:val="003070DA"/>
    <w:rsid w:val="003105DA"/>
    <w:rsid w:val="003434D8"/>
    <w:rsid w:val="0034595C"/>
    <w:rsid w:val="00367641"/>
    <w:rsid w:val="00372EBA"/>
    <w:rsid w:val="00380345"/>
    <w:rsid w:val="00384557"/>
    <w:rsid w:val="003874AA"/>
    <w:rsid w:val="003903B8"/>
    <w:rsid w:val="003A165D"/>
    <w:rsid w:val="003A1AED"/>
    <w:rsid w:val="003A7DB9"/>
    <w:rsid w:val="003C017F"/>
    <w:rsid w:val="003E5FE2"/>
    <w:rsid w:val="003F0D98"/>
    <w:rsid w:val="003F139B"/>
    <w:rsid w:val="0040351C"/>
    <w:rsid w:val="00407872"/>
    <w:rsid w:val="00433F2D"/>
    <w:rsid w:val="00434092"/>
    <w:rsid w:val="00441C5E"/>
    <w:rsid w:val="0046602A"/>
    <w:rsid w:val="00474765"/>
    <w:rsid w:val="004D246D"/>
    <w:rsid w:val="004E37C0"/>
    <w:rsid w:val="004E5382"/>
    <w:rsid w:val="004E7A34"/>
    <w:rsid w:val="004F43E6"/>
    <w:rsid w:val="004F7B19"/>
    <w:rsid w:val="00503A55"/>
    <w:rsid w:val="00506D8F"/>
    <w:rsid w:val="00517A0F"/>
    <w:rsid w:val="00532333"/>
    <w:rsid w:val="00532DCE"/>
    <w:rsid w:val="00543558"/>
    <w:rsid w:val="00551155"/>
    <w:rsid w:val="005B0D25"/>
    <w:rsid w:val="005C2111"/>
    <w:rsid w:val="005D2ACF"/>
    <w:rsid w:val="005D2D49"/>
    <w:rsid w:val="005D2F35"/>
    <w:rsid w:val="005D3D2E"/>
    <w:rsid w:val="005E046C"/>
    <w:rsid w:val="005F15D0"/>
    <w:rsid w:val="0060174F"/>
    <w:rsid w:val="0060423C"/>
    <w:rsid w:val="00616AE0"/>
    <w:rsid w:val="00625E6D"/>
    <w:rsid w:val="00691211"/>
    <w:rsid w:val="0069264F"/>
    <w:rsid w:val="00692AD1"/>
    <w:rsid w:val="006B40C4"/>
    <w:rsid w:val="006D2332"/>
    <w:rsid w:val="006F3C49"/>
    <w:rsid w:val="00711CE7"/>
    <w:rsid w:val="0071294F"/>
    <w:rsid w:val="007246FC"/>
    <w:rsid w:val="00727FE8"/>
    <w:rsid w:val="00760166"/>
    <w:rsid w:val="00765B26"/>
    <w:rsid w:val="00772FBF"/>
    <w:rsid w:val="0077492C"/>
    <w:rsid w:val="007911FF"/>
    <w:rsid w:val="00794B13"/>
    <w:rsid w:val="007A5E10"/>
    <w:rsid w:val="007C00D2"/>
    <w:rsid w:val="007C1D59"/>
    <w:rsid w:val="007D213C"/>
    <w:rsid w:val="007D6229"/>
    <w:rsid w:val="007D6FB9"/>
    <w:rsid w:val="007E08F0"/>
    <w:rsid w:val="007E0A38"/>
    <w:rsid w:val="007E168C"/>
    <w:rsid w:val="007F43A4"/>
    <w:rsid w:val="00821486"/>
    <w:rsid w:val="00824041"/>
    <w:rsid w:val="00831DCB"/>
    <w:rsid w:val="00834604"/>
    <w:rsid w:val="00842F63"/>
    <w:rsid w:val="008456F8"/>
    <w:rsid w:val="00860C36"/>
    <w:rsid w:val="00880E7E"/>
    <w:rsid w:val="00890410"/>
    <w:rsid w:val="00895005"/>
    <w:rsid w:val="008A703D"/>
    <w:rsid w:val="008B465F"/>
    <w:rsid w:val="008B4829"/>
    <w:rsid w:val="008B7598"/>
    <w:rsid w:val="008C526C"/>
    <w:rsid w:val="008D29CE"/>
    <w:rsid w:val="008D4810"/>
    <w:rsid w:val="0090445E"/>
    <w:rsid w:val="00906E74"/>
    <w:rsid w:val="00917E13"/>
    <w:rsid w:val="00927321"/>
    <w:rsid w:val="00946DF2"/>
    <w:rsid w:val="00952675"/>
    <w:rsid w:val="009561C7"/>
    <w:rsid w:val="0096402C"/>
    <w:rsid w:val="009646A0"/>
    <w:rsid w:val="00967A38"/>
    <w:rsid w:val="00972E24"/>
    <w:rsid w:val="00976D2F"/>
    <w:rsid w:val="009C1C2F"/>
    <w:rsid w:val="009D0600"/>
    <w:rsid w:val="009D5D39"/>
    <w:rsid w:val="009D6CF0"/>
    <w:rsid w:val="009E148E"/>
    <w:rsid w:val="00A01697"/>
    <w:rsid w:val="00A10339"/>
    <w:rsid w:val="00A147FB"/>
    <w:rsid w:val="00A2023D"/>
    <w:rsid w:val="00A37CBB"/>
    <w:rsid w:val="00A47FF8"/>
    <w:rsid w:val="00A67BDD"/>
    <w:rsid w:val="00A84E7E"/>
    <w:rsid w:val="00AB7DD3"/>
    <w:rsid w:val="00AD0A53"/>
    <w:rsid w:val="00AE12C4"/>
    <w:rsid w:val="00AE169F"/>
    <w:rsid w:val="00B01CD4"/>
    <w:rsid w:val="00B15B28"/>
    <w:rsid w:val="00B17EA7"/>
    <w:rsid w:val="00B23668"/>
    <w:rsid w:val="00B2493B"/>
    <w:rsid w:val="00B33F0D"/>
    <w:rsid w:val="00B40376"/>
    <w:rsid w:val="00B5444D"/>
    <w:rsid w:val="00B756B8"/>
    <w:rsid w:val="00B84A48"/>
    <w:rsid w:val="00B86324"/>
    <w:rsid w:val="00BA1A35"/>
    <w:rsid w:val="00BA5489"/>
    <w:rsid w:val="00BB4648"/>
    <w:rsid w:val="00BB62E3"/>
    <w:rsid w:val="00BC4B5E"/>
    <w:rsid w:val="00BD497F"/>
    <w:rsid w:val="00BD76E5"/>
    <w:rsid w:val="00BE7688"/>
    <w:rsid w:val="00BF0504"/>
    <w:rsid w:val="00BF4479"/>
    <w:rsid w:val="00C15B52"/>
    <w:rsid w:val="00C22A38"/>
    <w:rsid w:val="00C2726D"/>
    <w:rsid w:val="00C40F29"/>
    <w:rsid w:val="00C42D8C"/>
    <w:rsid w:val="00C50BB4"/>
    <w:rsid w:val="00C52B4C"/>
    <w:rsid w:val="00C57B64"/>
    <w:rsid w:val="00C724E4"/>
    <w:rsid w:val="00C73C1D"/>
    <w:rsid w:val="00C75882"/>
    <w:rsid w:val="00C76FF6"/>
    <w:rsid w:val="00C81EDE"/>
    <w:rsid w:val="00C85384"/>
    <w:rsid w:val="00C91CD9"/>
    <w:rsid w:val="00C9271C"/>
    <w:rsid w:val="00C93879"/>
    <w:rsid w:val="00CA452E"/>
    <w:rsid w:val="00CB7A5F"/>
    <w:rsid w:val="00CC4C4E"/>
    <w:rsid w:val="00CC6F36"/>
    <w:rsid w:val="00CD1AAA"/>
    <w:rsid w:val="00CE0619"/>
    <w:rsid w:val="00CE7AAF"/>
    <w:rsid w:val="00D05BA5"/>
    <w:rsid w:val="00D17816"/>
    <w:rsid w:val="00D22BEC"/>
    <w:rsid w:val="00D23F19"/>
    <w:rsid w:val="00D2515A"/>
    <w:rsid w:val="00D27430"/>
    <w:rsid w:val="00D275B7"/>
    <w:rsid w:val="00D33119"/>
    <w:rsid w:val="00D33A2F"/>
    <w:rsid w:val="00D458DA"/>
    <w:rsid w:val="00D51963"/>
    <w:rsid w:val="00D520D7"/>
    <w:rsid w:val="00D5703C"/>
    <w:rsid w:val="00D6073F"/>
    <w:rsid w:val="00D61377"/>
    <w:rsid w:val="00D65056"/>
    <w:rsid w:val="00D679E2"/>
    <w:rsid w:val="00D74F27"/>
    <w:rsid w:val="00D86C1E"/>
    <w:rsid w:val="00DA207C"/>
    <w:rsid w:val="00DA67FD"/>
    <w:rsid w:val="00DB246F"/>
    <w:rsid w:val="00DD50A5"/>
    <w:rsid w:val="00E035AB"/>
    <w:rsid w:val="00E3401D"/>
    <w:rsid w:val="00E43349"/>
    <w:rsid w:val="00E43F8B"/>
    <w:rsid w:val="00E46D8A"/>
    <w:rsid w:val="00E47148"/>
    <w:rsid w:val="00E53552"/>
    <w:rsid w:val="00E6248A"/>
    <w:rsid w:val="00E65234"/>
    <w:rsid w:val="00E870EE"/>
    <w:rsid w:val="00E90C47"/>
    <w:rsid w:val="00E9554F"/>
    <w:rsid w:val="00E95925"/>
    <w:rsid w:val="00EA49A4"/>
    <w:rsid w:val="00EB14AC"/>
    <w:rsid w:val="00EB267F"/>
    <w:rsid w:val="00EB384E"/>
    <w:rsid w:val="00EB528A"/>
    <w:rsid w:val="00EB68E8"/>
    <w:rsid w:val="00ED713A"/>
    <w:rsid w:val="00EE0F65"/>
    <w:rsid w:val="00EE1B02"/>
    <w:rsid w:val="00EE34FD"/>
    <w:rsid w:val="00F04C0D"/>
    <w:rsid w:val="00F078C1"/>
    <w:rsid w:val="00F166A9"/>
    <w:rsid w:val="00F257E1"/>
    <w:rsid w:val="00F31460"/>
    <w:rsid w:val="00F36DA8"/>
    <w:rsid w:val="00F46F9E"/>
    <w:rsid w:val="00F54653"/>
    <w:rsid w:val="00F632AC"/>
    <w:rsid w:val="00F744B5"/>
    <w:rsid w:val="00F76584"/>
    <w:rsid w:val="00F83AA5"/>
    <w:rsid w:val="00F90B40"/>
    <w:rsid w:val="00FA319A"/>
    <w:rsid w:val="00FB3F9C"/>
    <w:rsid w:val="00FC1019"/>
    <w:rsid w:val="00FC56FF"/>
    <w:rsid w:val="00FD548B"/>
    <w:rsid w:val="00FD56FF"/>
    <w:rsid w:val="00FE1AD6"/>
    <w:rsid w:val="00FE5001"/>
    <w:rsid w:val="00FF266D"/>
    <w:rsid w:val="00FF2C70"/>
    <w:rsid w:val="00FF6984"/>
    <w:rsid w:val="04D703BB"/>
    <w:rsid w:val="05153B09"/>
    <w:rsid w:val="05C27ED4"/>
    <w:rsid w:val="062005AC"/>
    <w:rsid w:val="0A372620"/>
    <w:rsid w:val="0BC976CE"/>
    <w:rsid w:val="0EBC4BEA"/>
    <w:rsid w:val="11DA2915"/>
    <w:rsid w:val="124473D0"/>
    <w:rsid w:val="126A2DA3"/>
    <w:rsid w:val="137B23AE"/>
    <w:rsid w:val="13B66124"/>
    <w:rsid w:val="13F015BE"/>
    <w:rsid w:val="143323E9"/>
    <w:rsid w:val="14391DB9"/>
    <w:rsid w:val="14434BFF"/>
    <w:rsid w:val="14C5031E"/>
    <w:rsid w:val="1650173F"/>
    <w:rsid w:val="17226113"/>
    <w:rsid w:val="19952A46"/>
    <w:rsid w:val="1AC13CB4"/>
    <w:rsid w:val="1BD6632C"/>
    <w:rsid w:val="1CC11C47"/>
    <w:rsid w:val="1D5548B4"/>
    <w:rsid w:val="1E353327"/>
    <w:rsid w:val="21556F04"/>
    <w:rsid w:val="22334A2F"/>
    <w:rsid w:val="233D40F4"/>
    <w:rsid w:val="234965A6"/>
    <w:rsid w:val="238B4C18"/>
    <w:rsid w:val="2A866380"/>
    <w:rsid w:val="2BA2543C"/>
    <w:rsid w:val="303E6EFF"/>
    <w:rsid w:val="30507CEE"/>
    <w:rsid w:val="337A10A2"/>
    <w:rsid w:val="34B61F58"/>
    <w:rsid w:val="39F350B4"/>
    <w:rsid w:val="3A211C22"/>
    <w:rsid w:val="3D220CA1"/>
    <w:rsid w:val="3E7527AB"/>
    <w:rsid w:val="411208E4"/>
    <w:rsid w:val="41191904"/>
    <w:rsid w:val="48D01FE2"/>
    <w:rsid w:val="491F1A22"/>
    <w:rsid w:val="4A3B35FC"/>
    <w:rsid w:val="4DB1162D"/>
    <w:rsid w:val="4FA44B34"/>
    <w:rsid w:val="505E73FB"/>
    <w:rsid w:val="55DD1E4D"/>
    <w:rsid w:val="5EB66409"/>
    <w:rsid w:val="60E10686"/>
    <w:rsid w:val="64640213"/>
    <w:rsid w:val="67F444DB"/>
    <w:rsid w:val="6D9D4134"/>
    <w:rsid w:val="71770D8B"/>
    <w:rsid w:val="73614861"/>
    <w:rsid w:val="73B742AE"/>
    <w:rsid w:val="752C70F1"/>
    <w:rsid w:val="775D5079"/>
    <w:rsid w:val="795A5FDB"/>
    <w:rsid w:val="7BAD0F8C"/>
    <w:rsid w:val="7C5F5E00"/>
    <w:rsid w:val="7D32101D"/>
    <w:rsid w:val="7EB55679"/>
    <w:rsid w:val="7EFF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0B74B2"/>
  <w15:docId w15:val="{583B68F2-92A7-4AEA-B237-A0DFA81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uiPriority w:val="99"/>
    <w:qFormat/>
    <w:pPr>
      <w:spacing w:line="360" w:lineRule="auto"/>
    </w:pPr>
    <w:rPr>
      <w:rFonts w:ascii="宋体" w:hAnsi="Roman 10cpi"/>
      <w:szCs w:val="20"/>
    </w:r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qFormat/>
    <w:pPr>
      <w:spacing w:line="640" w:lineRule="exact"/>
      <w:ind w:leftChars="266" w:left="559"/>
    </w:pPr>
    <w:rPr>
      <w:rFonts w:ascii="Times New Roman" w:eastAsia="宋体" w:hAnsi="Times New Roman" w:cs="Times New Roman"/>
      <w:sz w:val="28"/>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20">
    <w:name w:val="正文文本缩进 2 字符"/>
    <w:basedOn w:val="a0"/>
    <w:link w:val="2"/>
    <w:qFormat/>
    <w:rPr>
      <w:rFonts w:ascii="Times New Roman" w:eastAsia="宋体" w:hAnsi="Times New Roman" w:cs="Times New Roman"/>
      <w:sz w:val="28"/>
      <w:szCs w:val="24"/>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font01">
    <w:name w:val="font01"/>
    <w:qFormat/>
    <w:rPr>
      <w:rFonts w:ascii="宋体" w:eastAsia="宋体" w:hAnsi="宋体" w:cs="宋体"/>
      <w:color w:val="000000"/>
      <w:sz w:val="18"/>
      <w:szCs w:val="18"/>
      <w:u w:val="none"/>
    </w:rPr>
  </w:style>
  <w:style w:type="table" w:customStyle="1" w:styleId="10">
    <w:name w:val="网格型1"/>
    <w:basedOn w:val="a1"/>
    <w:uiPriority w:val="59"/>
    <w:unhideWhenUsed/>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paragraph" w:styleId="af3">
    <w:name w:val="Revision"/>
    <w:hidden/>
    <w:uiPriority w:val="99"/>
    <w:unhideWhenUsed/>
    <w:rsid w:val="00FF266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692F7-036C-483C-81F3-BBE1AA89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948</Words>
  <Characters>5407</Characters>
  <Application>Microsoft Office Word</Application>
  <DocSecurity>0</DocSecurity>
  <Lines>45</Lines>
  <Paragraphs>12</Paragraphs>
  <ScaleCrop>false</ScaleCrop>
  <Company>Sky123.Org</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汲志华</cp:lastModifiedBy>
  <cp:revision>2</cp:revision>
  <cp:lastPrinted>2020-04-04T03:13:00Z</cp:lastPrinted>
  <dcterms:created xsi:type="dcterms:W3CDTF">2025-09-19T06:34:00Z</dcterms:created>
  <dcterms:modified xsi:type="dcterms:W3CDTF">2025-09-19T06:34:00Z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D5AD031262634A4BB9AF309D08D5CB9E_13</vt:lpwstr>
  </property>
  <property fmtid="{D5CDD505-2E9C-101B-9397-08002B2CF9AE}" pid="4" name="KSOTemplateDocerSaveRecord">
    <vt:lpwstr>eyJoZGlkIjoiZmQ2MWRlMDQwMTU4ZjcwMjE0MDU0MmMwOWU5MmY0NTciLCJ1c2VySWQiOiIxMTI4MzQwNTA5In0=</vt:lpwstr>
  </property>
</Properties>
</file>